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b/>
          <w:sz w:val="48"/>
        </w:rPr>
        <w:t>广东省政府采购</w:t>
      </w:r>
    </w:p>
    <w:p>
      <w:pPr>
        <w:pStyle w:val="null3"/>
        <w:jc w:val="center"/>
        <w:outlineLvl w:val="0"/>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b/>
          <w:sz w:val="24"/>
        </w:rPr>
        <w:t>采购计划编号：</w:t>
      </w:r>
      <w:r>
        <w:rPr>
          <w:b/>
          <w:sz w:val="24"/>
        </w:rPr>
        <w:t>445321-2024-00406</w:t>
      </w:r>
    </w:p>
    <w:p>
      <w:pPr>
        <w:pStyle w:val="null3"/>
        <w:jc w:val="center"/>
        <w:outlineLvl w:val="3"/>
      </w:pPr>
      <w:r>
        <w:rPr>
          <w:b/>
          <w:sz w:val="24"/>
        </w:rPr>
        <w:t>采购项目编号：</w:t>
      </w:r>
      <w:r>
        <w:rPr>
          <w:b/>
          <w:sz w:val="24"/>
        </w:rPr>
        <w:t>GDJZ24GC0004</w:t>
      </w:r>
    </w:p>
    <w:p>
      <w:pPr>
        <w:pStyle w:val="null3"/>
        <w:jc w:val="center"/>
        <w:outlineLvl w:val="3"/>
      </w:pPr>
      <w:r>
        <w:rPr>
          <w:b/>
          <w:sz w:val="24"/>
        </w:rPr>
        <w:t>项目名称：</w:t>
      </w:r>
      <w:r>
        <w:rPr>
          <w:b/>
          <w:sz w:val="24"/>
        </w:rPr>
        <w:t>广东省云浮市新兴县河头镇中心小学崩塌地质灾害治理工程（二期）</w:t>
      </w:r>
    </w:p>
    <w:p>
      <w:pPr>
        <w:pStyle w:val="null3"/>
        <w:jc w:val="center"/>
        <w:outlineLvl w:val="3"/>
      </w:pPr>
      <w:r>
        <w:rPr>
          <w:b/>
          <w:sz w:val="24"/>
        </w:rPr>
        <w:t>采购人：</w:t>
      </w:r>
      <w:r>
        <w:rPr>
          <w:b/>
          <w:sz w:val="24"/>
        </w:rPr>
        <w:t>新兴县自然资源局</w:t>
      </w:r>
    </w:p>
    <w:p>
      <w:pPr>
        <w:pStyle w:val="null3"/>
        <w:jc w:val="center"/>
        <w:outlineLvl w:val="3"/>
      </w:pPr>
      <w:r>
        <w:rPr>
          <w:b/>
          <w:sz w:val="24"/>
        </w:rPr>
        <w:t>采购代理机构：</w:t>
      </w:r>
      <w:r>
        <w:rPr>
          <w:b/>
          <w:sz w:val="24"/>
        </w:rPr>
        <w:t>广东筠洲工程咨询管理有限公司</w:t>
      </w:r>
    </w:p>
    <w:p>
      <w:pPr>
        <w:pStyle w:val="null3"/>
        <w:ind w:firstLine="480"/>
      </w:pPr>
      <w:r>
        <w:rPr/>
        <w:t xml:space="preserve"> </w:t>
      </w:r>
    </w:p>
    <w:p>
      <w:pPr>
        <w:pStyle w:val="null3"/>
        <w:ind w:firstLine="480"/>
        <w:jc w:val="center"/>
        <w:outlineLvl w:val="1"/>
      </w:pPr>
      <w:r>
        <w:rPr>
          <w:b/>
          <w:sz w:val="36"/>
        </w:rPr>
        <w:t>第一章 磋商邀请</w:t>
      </w:r>
    </w:p>
    <w:p>
      <w:pPr>
        <w:pStyle w:val="null3"/>
        <w:ind w:firstLine="480"/>
      </w:pPr>
      <w:r>
        <w:rPr/>
        <w:t>广东筠洲工程咨询管理有限公司</w:t>
      </w:r>
      <w:r>
        <w:rPr/>
        <w:t>受</w:t>
      </w:r>
      <w:r>
        <w:rPr/>
        <w:t>新兴县自然资源局</w:t>
      </w:r>
      <w:r>
        <w:rPr/>
        <w:t>的委托，采用</w:t>
      </w:r>
      <w:r>
        <w:rPr/>
        <w:t>竞争性磋商</w:t>
      </w:r>
      <w:r>
        <w:rPr/>
        <w:t>方式组织采购</w:t>
      </w:r>
      <w:r>
        <w:rPr/>
        <w:t>广东省云浮市新兴县河头镇中心小学崩塌地质灾害治理工程（二期）</w:t>
      </w:r>
      <w:r>
        <w:rPr/>
        <w:t>。欢迎符合资格条件的供应商参加。</w:t>
      </w:r>
    </w:p>
    <w:p>
      <w:pPr>
        <w:pStyle w:val="null3"/>
        <w:outlineLvl w:val="2"/>
      </w:pPr>
      <w:r>
        <w:rPr>
          <w:b/>
          <w:sz w:val="28"/>
        </w:rPr>
        <w:t>一.项目概述</w:t>
      </w:r>
    </w:p>
    <w:p>
      <w:pPr>
        <w:pStyle w:val="null3"/>
        <w:outlineLvl w:val="3"/>
      </w:pPr>
      <w:r>
        <w:rPr>
          <w:b/>
          <w:sz w:val="24"/>
        </w:rPr>
        <w:t>1.名称与编号</w:t>
      </w:r>
    </w:p>
    <w:p>
      <w:pPr>
        <w:pStyle w:val="null3"/>
        <w:ind w:firstLine="480"/>
      </w:pPr>
      <w:r>
        <w:rPr/>
        <w:t>采购项目名称：</w:t>
      </w:r>
      <w:r>
        <w:rPr/>
        <w:t>广东省云浮市新兴县河头镇中心小学崩塌地质灾害治理工程（二期）</w:t>
      </w:r>
    </w:p>
    <w:p>
      <w:pPr>
        <w:pStyle w:val="null3"/>
        <w:ind w:firstLine="480"/>
      </w:pPr>
      <w:r>
        <w:rPr/>
        <w:t>采购计划编号：</w:t>
      </w:r>
      <w:r>
        <w:rPr/>
        <w:t>445321-2024-00406</w:t>
      </w:r>
    </w:p>
    <w:p>
      <w:pPr>
        <w:pStyle w:val="null3"/>
        <w:ind w:firstLine="480"/>
      </w:pPr>
      <w:r>
        <w:rPr/>
        <w:t>采购项目编号：</w:t>
      </w:r>
      <w:r>
        <w:rPr/>
        <w:t>GDJZ24GC0004</w:t>
      </w:r>
    </w:p>
    <w:p>
      <w:pPr>
        <w:pStyle w:val="null3"/>
        <w:ind w:firstLine="480"/>
      </w:pPr>
      <w:r>
        <w:rPr/>
        <w:t>采购方式：</w:t>
      </w:r>
      <w:r>
        <w:rPr/>
        <w:t>竞争性磋商</w:t>
      </w:r>
    </w:p>
    <w:p>
      <w:pPr>
        <w:pStyle w:val="null3"/>
        <w:ind w:firstLine="480"/>
      </w:pPr>
      <w:r>
        <w:rPr/>
        <w:t>预算金额：</w:t>
      </w:r>
      <w:r>
        <w:rPr/>
        <w:t>1,797,505.43</w:t>
      </w:r>
      <w:r>
        <w:rPr/>
        <w:t>元</w:t>
      </w:r>
    </w:p>
    <w:p>
      <w:pPr>
        <w:pStyle w:val="null3"/>
        <w:outlineLvl w:val="3"/>
      </w:pPr>
      <w:r>
        <w:rPr>
          <w:b/>
          <w:sz w:val="24"/>
        </w:rPr>
        <w:t>2.项目内容及需求情况（采购项目技术规格、参数及要求）</w:t>
      </w:r>
    </w:p>
    <w:p>
      <w:pPr>
        <w:pStyle w:val="null3"/>
      </w:pPr>
    </w:p>
    <w:p>
      <w:pPr>
        <w:pStyle w:val="null3"/>
      </w:pPr>
      <w:r>
        <w:rPr/>
        <w:t>采购包1(广东省云浮市新兴县河头镇中心小学崩塌地质灾害治理工程（二期）):</w:t>
      </w:r>
    </w:p>
    <w:p>
      <w:pPr>
        <w:pStyle w:val="null3"/>
      </w:pPr>
      <w:r>
        <w:rPr/>
        <w:t>采购包预算金额：1,797,505.43元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其他建筑工程</w:t>
            </w:r>
          </w:p>
        </w:tc>
        <w:tc>
          <w:tcPr>
            <w:tcW w:type="dxa" w:w="2052"/>
          </w:tcPr>
          <w:p>
            <w:pPr>
              <w:pStyle w:val="null3"/>
            </w:pPr>
            <w:r>
              <w:rPr/>
              <w:t>广东省云浮市新兴县河头镇中心小学崩塌地质灾害治理工程（二期）</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1,797,505.43</w:t>
            </w:r>
          </w:p>
        </w:tc>
        <w:tc>
          <w:tcPr>
            <w:tcW w:type="dxa" w:w="977"/>
          </w:tcPr>
          <w:p>
            <w:pPr>
              <w:pStyle w:val="null3"/>
            </w:pPr>
            <w:r>
              <w:rPr/>
              <w:t>否</w:t>
            </w:r>
          </w:p>
        </w:tc>
      </w:tr>
    </w:tbl>
    <w:p>
      <w:pPr>
        <w:pStyle w:val="null3"/>
      </w:pPr>
    </w:p>
    <w:p>
      <w:pPr>
        <w:pStyle w:val="null3"/>
      </w:pPr>
      <w:r>
        <w:rPr/>
        <w:t>本采购包不接受联合体响应</w:t>
      </w:r>
    </w:p>
    <w:p>
      <w:pPr>
        <w:pStyle w:val="null3"/>
      </w:pPr>
    </w:p>
    <w:p>
      <w:pPr>
        <w:pStyle w:val="null3"/>
      </w:pPr>
      <w:r>
        <w:rPr/>
        <w:t>合同分包：不允许合同分包</w:t>
      </w:r>
    </w:p>
    <w:p>
      <w:pPr>
        <w:pStyle w:val="null3"/>
      </w:pPr>
    </w:p>
    <w:p>
      <w:pPr>
        <w:pStyle w:val="null3"/>
      </w:pPr>
      <w:r>
        <w:rPr/>
        <w:t>合同履行期限：自合同签订生效之日起180天内完成本项目</w:t>
      </w:r>
    </w:p>
    <w:p>
      <w:pPr>
        <w:pStyle w:val="null3"/>
        <w:outlineLvl w:val="2"/>
      </w:pPr>
      <w:r>
        <w:rPr>
          <w:b/>
          <w:sz w:val="28"/>
        </w:rPr>
        <w:t>二.供应商的资格要求</w:t>
      </w:r>
    </w:p>
    <w:p>
      <w:pPr>
        <w:pStyle w:val="null3"/>
        <w:outlineLvl w:val="3"/>
      </w:pPr>
      <w:r>
        <w:rPr>
          <w:b/>
          <w:sz w:val="24"/>
        </w:rPr>
        <w:t>1.供应商应具备《中华人民共和国政府采购法》第二十二条规定的条件，提供下列材料：</w:t>
      </w:r>
    </w:p>
    <w:p>
      <w:pPr>
        <w:pStyle w:val="null3"/>
      </w:pPr>
    </w:p>
    <w:p>
      <w:pPr>
        <w:pStyle w:val="null3"/>
      </w:pPr>
      <w:r>
        <w:rPr/>
        <w:t>1）具有独立承担民事责任的能力：提供法人或者其他组织的营业执照等证明文件复印件。</w:t>
      </w:r>
    </w:p>
    <w:p>
      <w:pPr>
        <w:pStyle w:val="null3"/>
      </w:pPr>
    </w:p>
    <w:p>
      <w:pPr>
        <w:pStyle w:val="null3"/>
      </w:pPr>
      <w:r>
        <w:rPr/>
        <w:t>2）具有良好的商业信誉和健全的财务会计制度：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p>
      <w:pPr>
        <w:pStyle w:val="null3"/>
      </w:pPr>
    </w:p>
    <w:p>
      <w:pPr>
        <w:pStyle w:val="null3"/>
      </w:pPr>
      <w:r>
        <w:rPr/>
        <w:t>3）履行合同所必需的设备和专业技术能力：在响应文件中提供声明函。</w:t>
      </w:r>
    </w:p>
    <w:p>
      <w:pPr>
        <w:pStyle w:val="null3"/>
      </w:pPr>
    </w:p>
    <w:p>
      <w:pPr>
        <w:pStyle w:val="null3"/>
      </w:pPr>
      <w:r>
        <w:rPr/>
        <w:t>4）有依法缴纳税收和社会保障资金的良好记录：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p>
      <w:pPr>
        <w:pStyle w:val="null3"/>
      </w:pPr>
    </w:p>
    <w:p>
      <w:pPr>
        <w:pStyle w:val="null3"/>
      </w:pPr>
      <w:r>
        <w:rPr/>
        <w:t>5）参加采购活动前3年内，在经营活动中没有重大违法记录：在响应文件中提供声明函。</w:t>
      </w:r>
    </w:p>
    <w:p>
      <w:pPr>
        <w:pStyle w:val="null3"/>
        <w:outlineLvl w:val="3"/>
      </w:pPr>
      <w:r>
        <w:rPr>
          <w:b/>
          <w:sz w:val="24"/>
        </w:rPr>
        <w:t>2.落实政府采购政策需满足的资格要求：</w:t>
      </w:r>
    </w:p>
    <w:p>
      <w:pPr>
        <w:pStyle w:val="null3"/>
        <w:ind w:firstLine="480"/>
        <w:jc w:val="left"/>
      </w:pPr>
    </w:p>
    <w:p>
      <w:pPr>
        <w:pStyle w:val="null3"/>
        <w:jc w:val="left"/>
      </w:pPr>
      <w:r>
        <w:rPr/>
        <w:t>采购包1（广东省云浮市新兴县河头镇中心小学崩塌地质灾害治理工程（二期））：</w:t>
      </w:r>
      <w:r>
        <w:rPr/>
        <w:t>参与的供应商工程的施工单位全部为符合政策要求的中小企业。</w:t>
      </w:r>
    </w:p>
    <w:p>
      <w:pPr>
        <w:pStyle w:val="null3"/>
        <w:outlineLvl w:val="3"/>
      </w:pPr>
      <w:r>
        <w:rPr>
          <w:b/>
          <w:sz w:val="24"/>
        </w:rPr>
        <w:t>3.本项目特定的资格要求：</w:t>
      </w:r>
    </w:p>
    <w:p>
      <w:pPr>
        <w:pStyle w:val="null3"/>
      </w:pPr>
    </w:p>
    <w:p>
      <w:pPr>
        <w:pStyle w:val="null3"/>
      </w:pPr>
      <w:r>
        <w:rPr/>
        <w:t>采购包1（广东省云浮市新兴县河头镇中心小学崩塌地质灾害治理工程（二期））：</w:t>
      </w:r>
    </w:p>
    <w:p>
      <w:pPr>
        <w:pStyle w:val="null3"/>
      </w:pPr>
    </w:p>
    <w:p>
      <w:pPr>
        <w:pStyle w:val="null3"/>
      </w:pPr>
      <w:r>
        <w:rPr/>
        <w:t>1)（1）供应商须具备法律、行政法规规定的其他条件：在响应文件中提供声明函。 （2）供应商须具备自然资源主管部门核发的地质灾害治理工程施工单位甲级资质证书，提供有效期内的证书复印件并加盖供应商公章。 （3）供应商须具备建设行政主管部门核发的安全生产许可证，提供有效期内的证书复印件并加盖供应商公章。 （4）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注：①以采购人或采购代理机构于投标截止日当天在“信用中国”网站及中国政府采购网查询结果为准，并在“信用中国”网站打印信用报告，如在上述网站查询结果均显示没有相关记录，视为不存在上述不良信用记录。②如相关失信记录已失效，供应商须提供相关证明资料。） （5）本项目不接受联合体参加投标，不允许转包和分包。 （6）本项目为一个整体，供应商须对全部内容进行投标，不得分拆。</w:t>
      </w:r>
    </w:p>
    <w:p>
      <w:pPr>
        <w:pStyle w:val="null3"/>
        <w:outlineLvl w:val="2"/>
      </w:pPr>
      <w:r>
        <w:rPr>
          <w:b/>
          <w:sz w:val="28"/>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b/>
          <w:sz w:val="28"/>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b/>
          <w:sz w:val="28"/>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云浮市公共资源交易服务平台（https://jyzx.yunfu.gov.cn/portal/jsgcjy）</w:t>
      </w:r>
    </w:p>
    <w:p>
      <w:pPr>
        <w:pStyle w:val="null3"/>
        <w:outlineLvl w:val="2"/>
      </w:pPr>
      <w:r>
        <w:rPr>
          <w:b/>
          <w:sz w:val="28"/>
        </w:rPr>
        <w:t>六.本项目联系方式：</w:t>
      </w:r>
    </w:p>
    <w:p>
      <w:pPr>
        <w:pStyle w:val="null3"/>
        <w:outlineLvl w:val="3"/>
      </w:pPr>
      <w:r>
        <w:rPr>
          <w:b/>
          <w:sz w:val="24"/>
        </w:rPr>
        <w:t>1.采购人信息</w:t>
      </w:r>
    </w:p>
    <w:p>
      <w:pPr>
        <w:pStyle w:val="null3"/>
        <w:ind w:firstLine="480"/>
      </w:pPr>
      <w:r>
        <w:rPr/>
        <w:t>名称：</w:t>
      </w:r>
      <w:r>
        <w:rPr/>
        <w:t>新兴县自然资源局</w:t>
      </w:r>
    </w:p>
    <w:p>
      <w:pPr>
        <w:pStyle w:val="null3"/>
        <w:ind w:firstLine="480"/>
      </w:pPr>
      <w:r>
        <w:rPr/>
        <w:t>地址：</w:t>
      </w:r>
      <w:r>
        <w:rPr/>
        <w:t>新兴县新城镇广兴大道中31号</w:t>
      </w:r>
    </w:p>
    <w:p>
      <w:pPr>
        <w:pStyle w:val="null3"/>
        <w:ind w:firstLine="480"/>
      </w:pPr>
      <w:r>
        <w:rPr/>
        <w:t>联系方式：</w:t>
      </w:r>
      <w:r>
        <w:rPr/>
        <w:t>钟小姐 0766-2976416</w:t>
      </w:r>
    </w:p>
    <w:p>
      <w:pPr>
        <w:pStyle w:val="null3"/>
        <w:outlineLvl w:val="3"/>
      </w:pPr>
      <w:r>
        <w:rPr>
          <w:b/>
          <w:sz w:val="24"/>
        </w:rPr>
        <w:t>2.采购代理机构信息</w:t>
      </w:r>
    </w:p>
    <w:p>
      <w:pPr>
        <w:pStyle w:val="null3"/>
        <w:ind w:firstLine="480"/>
      </w:pPr>
      <w:r>
        <w:rPr/>
        <w:t>名称：</w:t>
      </w:r>
      <w:r>
        <w:rPr/>
        <w:t>广东筠洲工程咨询管理有限公司</w:t>
      </w:r>
    </w:p>
    <w:p>
      <w:pPr>
        <w:pStyle w:val="null3"/>
        <w:ind w:firstLine="480"/>
      </w:pPr>
      <w:r>
        <w:rPr/>
        <w:t>地址：</w:t>
      </w:r>
      <w:r>
        <w:rPr/>
        <w:t>新兴县新城镇北垌C15区恒晖北苑八号楼27号商铺之二</w:t>
      </w:r>
    </w:p>
    <w:p>
      <w:pPr>
        <w:pStyle w:val="null3"/>
        <w:ind w:firstLine="480"/>
      </w:pPr>
      <w:r>
        <w:rPr/>
        <w:t>联系方式：</w:t>
      </w:r>
      <w:r>
        <w:rPr/>
        <w:t>简小姐 0766-2988682</w:t>
      </w:r>
    </w:p>
    <w:p>
      <w:pPr>
        <w:pStyle w:val="null3"/>
        <w:outlineLvl w:val="3"/>
      </w:pPr>
      <w:r>
        <w:rPr>
          <w:b/>
          <w:sz w:val="24"/>
        </w:rPr>
        <w:t>3.项目联系方式</w:t>
      </w:r>
    </w:p>
    <w:p>
      <w:pPr>
        <w:pStyle w:val="null3"/>
        <w:ind w:firstLine="480"/>
      </w:pPr>
      <w:r>
        <w:rPr/>
        <w:t>项目联系人：</w:t>
      </w:r>
      <w:r>
        <w:rPr/>
        <w:t>简小姐</w:t>
      </w:r>
    </w:p>
    <w:p>
      <w:pPr>
        <w:pStyle w:val="null3"/>
        <w:ind w:firstLine="480"/>
      </w:pPr>
      <w:r>
        <w:rPr/>
        <w:t>电话：</w:t>
      </w:r>
      <w:r>
        <w:rPr/>
        <w:t>简小姐 0766-2988682</w:t>
      </w:r>
    </w:p>
    <w:p>
      <w:pPr>
        <w:pStyle w:val="null3"/>
        <w:outlineLvl w:val="3"/>
      </w:pPr>
      <w:r>
        <w:rPr>
          <w:b/>
          <w:sz w:val="24"/>
        </w:rPr>
        <w:t>4.技术支持联系方式</w:t>
      </w:r>
    </w:p>
    <w:p>
      <w:pPr>
        <w:pStyle w:val="null3"/>
        <w:ind w:firstLine="480"/>
      </w:pPr>
      <w:r>
        <w:rPr/>
        <w:t>云平台联系方式：020-88696588</w:t>
      </w:r>
    </w:p>
    <w:p>
      <w:pPr>
        <w:pStyle w:val="null3"/>
      </w:pPr>
      <w:r>
        <w:rPr/>
        <w:t>采购代理机构：</w:t>
      </w:r>
      <w:r>
        <w:rPr/>
        <w:t>广东筠洲工程咨询管理有限公司</w:t>
      </w:r>
    </w:p>
    <w:p>
      <w:pPr>
        <w:pStyle w:val="null3"/>
        <w:ind w:firstLine="480"/>
      </w:pPr>
      <w:r>
        <w:rPr/>
        <w:t xml:space="preserve"> </w:t>
      </w:r>
    </w:p>
    <w:p>
      <w:pPr>
        <w:pStyle w:val="null3"/>
        <w:ind w:firstLine="480"/>
        <w:jc w:val="center"/>
        <w:outlineLvl w:val="1"/>
      </w:pPr>
      <w:r>
        <w:rPr>
          <w:b/>
          <w:sz w:val="36"/>
        </w:rPr>
        <w:t>第二章 采购需求</w:t>
      </w:r>
    </w:p>
    <w:p>
      <w:pPr>
        <w:pStyle w:val="null3"/>
        <w:outlineLvl w:val="2"/>
      </w:pPr>
      <w:r>
        <w:rPr>
          <w:b/>
          <w:sz w:val="28"/>
        </w:rPr>
        <w:t>一、项目概况：</w:t>
      </w:r>
    </w:p>
    <w:p>
      <w:pPr>
        <w:pStyle w:val="null3"/>
      </w:pPr>
    </w:p>
    <w:p>
      <w:pPr>
        <w:pStyle w:val="null3"/>
      </w:pPr>
      <w:r>
        <w:rPr>
          <w:b/>
          <w:sz w:val="24"/>
        </w:rPr>
        <w:t>1、</w:t>
      </w:r>
      <w:r>
        <w:rPr>
          <w:b/>
          <w:sz w:val="24"/>
        </w:rPr>
        <w:t>采购项目需实现的功能和目标</w:t>
      </w:r>
    </w:p>
    <w:p>
      <w:pPr>
        <w:pStyle w:val="null3"/>
        <w:ind w:firstLine="420"/>
        <w:jc w:val="left"/>
      </w:pPr>
      <w:r>
        <w:rPr>
          <w:sz w:val="21"/>
        </w:rPr>
        <w:t>为保护周边群众生命财产安全，计划实施广东省云浮市新兴县河头镇中心小学崩塌地质灾害治理工程（二期）。工程内容包含：图纸范围内地质灾害治理工程，具体包括：</w:t>
      </w:r>
      <w:r>
        <w:rPr>
          <w:sz w:val="21"/>
        </w:rPr>
        <w:t>①边坡支护；②钢筋混凝土排水沟；③挡土墙；④拆除及杂项工程；⑤喷播植草。</w:t>
      </w:r>
    </w:p>
    <w:p>
      <w:pPr>
        <w:pStyle w:val="null3"/>
        <w:ind w:firstLine="480"/>
        <w:jc w:val="left"/>
      </w:pPr>
      <w:r>
        <w:rPr>
          <w:b/>
          <w:sz w:val="24"/>
        </w:rPr>
        <w:t>2、工程量清单</w:t>
      </w:r>
    </w:p>
    <w:p>
      <w:pPr>
        <w:pStyle w:val="null3"/>
        <w:spacing w:after="120"/>
        <w:ind w:firstLine="480"/>
        <w:jc w:val="center"/>
      </w:pPr>
      <w:r>
        <w:rPr>
          <w:b/>
          <w:sz w:val="21"/>
        </w:rPr>
        <w:t>（</w:t>
      </w:r>
      <w:r>
        <w:rPr>
          <w:b/>
          <w:sz w:val="21"/>
        </w:rPr>
        <w:t>1</w:t>
      </w:r>
      <w:r>
        <w:rPr>
          <w:b/>
          <w:sz w:val="21"/>
        </w:rPr>
        <w:t>）</w:t>
      </w:r>
      <w:r>
        <w:rPr>
          <w:b/>
          <w:sz w:val="21"/>
        </w:rPr>
        <w:t>广东省云浮市新兴县河头镇中心小学崩塌地质灾害治理工程（二期）</w:t>
      </w:r>
      <w:r>
        <w:rPr>
          <w:b/>
          <w:sz w:val="21"/>
        </w:rPr>
        <w:t>-市政</w:t>
      </w:r>
    </w:p>
    <w:tbl>
      <w:tblPr>
        <w:tblW w:w="0" w:type="auto"/>
        <w:tblBorders>
          <w:top w:val="none" w:color="000000" w:sz="4"/>
          <w:left w:val="none" w:color="000000" w:sz="4"/>
          <w:bottom w:val="none" w:color="000000" w:sz="4"/>
          <w:right w:val="none" w:color="000000" w:sz="4"/>
          <w:insideH w:val="none"/>
          <w:insideV w:val="none"/>
        </w:tblBorders>
      </w:tblPr>
      <w:tblGrid>
        <w:gridCol w:w="605"/>
        <w:gridCol w:w="1520"/>
        <w:gridCol w:w="4197"/>
        <w:gridCol w:w="1009"/>
        <w:gridCol w:w="968"/>
      </w:tblGrid>
      <w:tr>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序号</w:t>
            </w:r>
          </w:p>
        </w:tc>
        <w:tc>
          <w:tcPr>
            <w:tcW w:type="dxa" w:w="15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项目名称</w:t>
            </w:r>
          </w:p>
        </w:tc>
        <w:tc>
          <w:tcPr>
            <w:tcW w:type="dxa" w:w="4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项目特征描述</w:t>
            </w:r>
          </w:p>
        </w:tc>
        <w:tc>
          <w:tcPr>
            <w:tcW w:type="dxa" w:w="10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计量单位</w:t>
            </w:r>
          </w:p>
        </w:tc>
        <w:tc>
          <w:tcPr>
            <w:tcW w:type="dxa" w:w="9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工程量</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一、锚杆格构梁</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挖一般土方</w:t>
            </w:r>
            <w:r>
              <w:rPr>
                <w:color w:val="000000"/>
                <w:sz w:val="21"/>
              </w:rPr>
              <w:t>-削坡面松散岩土体</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1、土壤类别:一、二类土（挖掘机挖人工辅助挖）</w:t>
            </w:r>
            <w:r>
              <w:br/>
            </w:r>
            <w:r>
              <w:rPr>
                <w:color w:val="000000"/>
                <w:sz w:val="21"/>
              </w:rPr>
              <w:t>2、挖土深度:综合</w:t>
            </w:r>
            <w:r>
              <w:br/>
            </w:r>
            <w:r>
              <w:rPr>
                <w:color w:val="000000"/>
                <w:sz w:val="21"/>
              </w:rPr>
              <w:t>3、弃土运距:运距5km内</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m3</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2512.930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挖沟槽土方</w:t>
            </w:r>
            <w:r>
              <w:rPr>
                <w:color w:val="000000"/>
                <w:sz w:val="21"/>
              </w:rPr>
              <w:t>-格构梁槽</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1、土壤类别:一、二类土（人工开挖）</w:t>
            </w:r>
            <w:r>
              <w:br/>
            </w:r>
            <w:r>
              <w:rPr>
                <w:color w:val="000000"/>
                <w:sz w:val="21"/>
              </w:rPr>
              <w:t>2、挖土深度:1m以内</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m3</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410.120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回填方</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1、回填土 夯实机夯实 槽、坑</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m3</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247.910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4</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余方弃置</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1、挖掘机装土</w:t>
            </w:r>
            <w:r>
              <w:br/>
            </w:r>
            <w:r>
              <w:rPr>
                <w:color w:val="000000"/>
                <w:sz w:val="21"/>
              </w:rPr>
              <w:t>2、自卸汽车运土方 运距5km内</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m3</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162.210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锚杆</w:t>
            </w:r>
            <w:r>
              <w:rPr>
                <w:color w:val="000000"/>
                <w:sz w:val="21"/>
              </w:rPr>
              <w:t>-φ28锚杆 L=12m</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1.锚杆（索）类型:锚杆</w:t>
            </w:r>
            <w:r>
              <w:br/>
            </w:r>
            <w:r>
              <w:rPr>
                <w:color w:val="000000"/>
                <w:sz w:val="21"/>
              </w:rPr>
              <w:t>2.钻孔深度:12m</w:t>
            </w:r>
            <w:r>
              <w:br/>
            </w:r>
            <w:r>
              <w:rPr>
                <w:color w:val="000000"/>
                <w:sz w:val="21"/>
              </w:rPr>
              <w:t>3.钻孔直径:φ110mm</w:t>
            </w:r>
            <w:r>
              <w:br/>
            </w:r>
            <w:r>
              <w:rPr>
                <w:color w:val="000000"/>
                <w:sz w:val="21"/>
              </w:rPr>
              <w:t>4.杆体材料品种、规格、数量:φ28三级螺纹钢</w:t>
            </w:r>
            <w:r>
              <w:br/>
            </w:r>
            <w:r>
              <w:rPr>
                <w:color w:val="000000"/>
                <w:sz w:val="21"/>
              </w:rPr>
              <w:t>5.浆液种类、强度等级:复合普通硅酸盐水泥 42.5R</w:t>
            </w:r>
            <w:r>
              <w:br/>
            </w:r>
            <w:r>
              <w:rPr>
                <w:color w:val="000000"/>
                <w:sz w:val="21"/>
              </w:rPr>
              <w:t>6.锚杆制安：9.621t</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1740.000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6</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锚杆</w:t>
            </w:r>
            <w:r>
              <w:rPr>
                <w:color w:val="000000"/>
                <w:sz w:val="21"/>
              </w:rPr>
              <w:t>-φ28锚杆 L=9m</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1.锚杆（索）类型:锚杆</w:t>
            </w:r>
            <w:r>
              <w:br/>
            </w:r>
            <w:r>
              <w:rPr>
                <w:color w:val="000000"/>
                <w:sz w:val="21"/>
              </w:rPr>
              <w:t>2.钻孔深度:9m</w:t>
            </w:r>
            <w:r>
              <w:br/>
            </w:r>
            <w:r>
              <w:rPr>
                <w:color w:val="000000"/>
                <w:sz w:val="21"/>
              </w:rPr>
              <w:t>3.钻孔直径:110mm</w:t>
            </w:r>
            <w:r>
              <w:br/>
            </w:r>
            <w:r>
              <w:rPr>
                <w:color w:val="000000"/>
                <w:sz w:val="21"/>
              </w:rPr>
              <w:t>4.杆体材料品种、规格、数量:φ28三级螺纹钢</w:t>
            </w:r>
            <w:r>
              <w:br/>
            </w:r>
            <w:r>
              <w:rPr>
                <w:color w:val="000000"/>
                <w:sz w:val="21"/>
              </w:rPr>
              <w:t>5.浆液种类、强度等级:复合普通硅酸盐水泥 42.5R</w:t>
            </w:r>
            <w:r>
              <w:br/>
            </w:r>
            <w:r>
              <w:rPr>
                <w:color w:val="000000"/>
                <w:sz w:val="21"/>
              </w:rPr>
              <w:t>6.锚杆制安：2.869t</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594.000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7</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基础梁</w:t>
            </w:r>
            <w:r>
              <w:rPr>
                <w:color w:val="000000"/>
                <w:sz w:val="21"/>
              </w:rPr>
              <w:t>-格构梁</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1、基础梁(普通预拌混凝土 C30)</w:t>
            </w:r>
            <w:r>
              <w:br/>
            </w:r>
            <w:r>
              <w:rPr>
                <w:color w:val="000000"/>
                <w:sz w:val="21"/>
              </w:rPr>
              <w:t>2、泵送混凝土至建筑部位 高度50m以内(含±0.00以下) C30</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m3</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162.210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8</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现浇构件钢筋</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1、现浇构件带肋钢筋 Ф25以内</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t</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17.797</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9</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现浇构件钢筋</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1、现浇构件箍筋 圆钢 Ф10以内</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t</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4.415</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变形缝</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1、类别:格构梁伸缩变形缝</w:t>
            </w:r>
            <w:r>
              <w:br/>
            </w:r>
            <w:r>
              <w:rPr>
                <w:color w:val="000000"/>
                <w:sz w:val="21"/>
              </w:rPr>
              <w:t>2、材料品种、规格:沥青麻丝,宽2cm</w:t>
            </w:r>
            <w:r>
              <w:br/>
            </w:r>
            <w:r>
              <w:rPr>
                <w:color w:val="000000"/>
                <w:sz w:val="21"/>
              </w:rPr>
              <w:t>3、工艺要求:详见设计图纸</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44.800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二、水沟、急流槽、消能池</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挖沟槽土方</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1、挖掘机挖沟槽、基坑土方 一、二类土</w:t>
            </w:r>
            <w:r>
              <w:br/>
            </w:r>
            <w:r>
              <w:rPr>
                <w:color w:val="000000"/>
                <w:sz w:val="21"/>
              </w:rPr>
              <w:t>2、人工挖沟槽土方 一、二类土 深度在2m内</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m3</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437.080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12</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回填方</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1、回填土 夯实机夯实 槽、坑</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m3</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195.143</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13</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余方弃置</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1、挖掘机装土</w:t>
            </w:r>
            <w:r>
              <w:br/>
            </w:r>
            <w:r>
              <w:rPr>
                <w:color w:val="000000"/>
                <w:sz w:val="21"/>
              </w:rPr>
              <w:t>2、自卸汽车运土方 运距5km</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m3</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241.937</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14</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混凝土方沟</w:t>
            </w:r>
            <w:r>
              <w:rPr>
                <w:color w:val="000000"/>
                <w:sz w:val="21"/>
              </w:rPr>
              <w:t>-山顶水沟A：40×50×厚0.2cm</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1、沟截面净空尺寸:A型水沟400×500mm</w:t>
            </w:r>
            <w:r>
              <w:br/>
            </w:r>
            <w:r>
              <w:rPr>
                <w:color w:val="000000"/>
                <w:sz w:val="21"/>
              </w:rPr>
              <w:t>2、混凝土种类:商品混凝土，C15垫层10cm厚、C30方沟壁</w:t>
            </w:r>
            <w:r>
              <w:br/>
            </w:r>
            <w:r>
              <w:rPr>
                <w:color w:val="000000"/>
                <w:sz w:val="21"/>
              </w:rPr>
              <w:t>3、渠道沉降缝 二毡三油</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160.270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混凝土方沟</w:t>
            </w:r>
            <w:r>
              <w:rPr>
                <w:color w:val="000000"/>
                <w:sz w:val="21"/>
              </w:rPr>
              <w:t>-山脚水沟A：40×50×厚0.2cm带盖板</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1、沟截面净空尺寸:A型水沟400×500mm</w:t>
            </w:r>
            <w:r>
              <w:br/>
            </w:r>
            <w:r>
              <w:rPr>
                <w:color w:val="000000"/>
                <w:sz w:val="21"/>
              </w:rPr>
              <w:t>2、混凝土种类:商品混凝土，C15垫层10cm厚、C30方沟壁</w:t>
            </w:r>
            <w:r>
              <w:br/>
            </w:r>
            <w:r>
              <w:rPr>
                <w:color w:val="000000"/>
                <w:sz w:val="21"/>
              </w:rPr>
              <w:t>3、预制矩形盖板：板厚10cm、C30混凝土</w:t>
            </w:r>
            <w:r>
              <w:br/>
            </w:r>
            <w:r>
              <w:rPr>
                <w:color w:val="000000"/>
                <w:sz w:val="21"/>
              </w:rPr>
              <w:t>4、渠道沉降缝：二毡三油</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160.810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16</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混凝土方沟</w:t>
            </w:r>
            <w:r>
              <w:rPr>
                <w:color w:val="000000"/>
                <w:sz w:val="21"/>
              </w:rPr>
              <w:t>-急流槽</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1、垫层 混凝土(普通预拌混凝土 C15)</w:t>
            </w:r>
            <w:r>
              <w:br/>
            </w:r>
            <w:r>
              <w:rPr>
                <w:color w:val="000000"/>
                <w:sz w:val="21"/>
              </w:rPr>
              <w:t>2、混凝土平基 钢筋混凝土(普通预拌混凝土 C30)</w:t>
            </w:r>
            <w:r>
              <w:br/>
            </w:r>
            <w:r>
              <w:rPr>
                <w:color w:val="000000"/>
                <w:sz w:val="21"/>
              </w:rPr>
              <w:t>3、现浇混凝土方沟 壁(普通预拌混凝土 C30)</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28.770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17</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混凝土井</w:t>
            </w:r>
            <w:r>
              <w:rPr>
                <w:color w:val="000000"/>
                <w:sz w:val="21"/>
              </w:rPr>
              <w:t>-沉沙池1.2×1.2×1.2m</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1.名称:沉砂井、内尺寸1200×1200×1200mm</w:t>
            </w:r>
            <w:r>
              <w:br/>
            </w:r>
            <w:r>
              <w:rPr>
                <w:color w:val="000000"/>
                <w:sz w:val="21"/>
              </w:rPr>
              <w:t>2.混凝土强度等级:C30混凝土</w:t>
            </w:r>
            <w:r>
              <w:br/>
            </w:r>
            <w:r>
              <w:rPr>
                <w:color w:val="000000"/>
                <w:sz w:val="21"/>
              </w:rPr>
              <w:t>3.井盖:沉沙池盖，四周角钢包边∠30×3，φ12焊接钢筋网50×50|1400×1400</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座</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3.000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18</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现浇构件钢筋</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1、钢筋制作、安装 带肋钢筋 Φ10～25mm</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t</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1.910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19</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现浇构件钢筋</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1、钢筋制作、安装 圆钢 Φ10mm以内</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t</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2.800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预制构件钢筋</w:t>
            </w:r>
            <w:r>
              <w:rPr>
                <w:color w:val="000000"/>
                <w:sz w:val="21"/>
              </w:rPr>
              <w:t>-盖板</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1、钢筋制作、安装 圆钢 Φ10mm以内</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t</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0.680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三、挡土墙：</w:t>
            </w:r>
            <w:r>
              <w:rPr>
                <w:color w:val="000000"/>
                <w:sz w:val="21"/>
              </w:rPr>
              <w:t>A78.1m+B75m</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挖沟槽土方</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1、土壤类别:一、二类土（挖掘机挖、人工辅助挖）</w:t>
            </w:r>
            <w:r>
              <w:br/>
            </w:r>
            <w:r>
              <w:rPr>
                <w:color w:val="000000"/>
                <w:sz w:val="21"/>
              </w:rPr>
              <w:t>2、挖土深度:2m以内</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m3</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504.730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22</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回填方（包含挡土墙上方）</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1、回填土 夯实机夯实 槽、坑</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m3</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222.320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23</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混凝土垫层</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1、混凝土强度等级:垫层C15商品混凝土</w:t>
            </w:r>
            <w:r>
              <w:br/>
            </w:r>
            <w:r>
              <w:rPr>
                <w:color w:val="000000"/>
                <w:sz w:val="21"/>
              </w:rPr>
              <w:t>2、部位:挡土墙基底5cm厚</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m3</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16.470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24</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混凝土挡墙墙身</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1、现浇板梁、板拱与挡墙 挡墙(普通预拌混凝土 C30)</w:t>
            </w:r>
            <w:r>
              <w:br/>
            </w:r>
            <w:r>
              <w:rPr>
                <w:color w:val="000000"/>
                <w:sz w:val="21"/>
              </w:rPr>
              <w:t>2、安装泄水孔 PVC-U排水管φ110</w:t>
            </w:r>
            <w:r>
              <w:br/>
            </w:r>
            <w:r>
              <w:rPr>
                <w:color w:val="000000"/>
                <w:sz w:val="21"/>
              </w:rPr>
              <w:t>3、碎石滤层 厚度在30cm内</w:t>
            </w:r>
            <w:r>
              <w:br/>
            </w:r>
            <w:r>
              <w:rPr>
                <w:color w:val="000000"/>
                <w:sz w:val="21"/>
              </w:rPr>
              <w:t>4、铺设无纺布//换：防水无纺布 250g</w:t>
            </w:r>
            <w:r>
              <w:br/>
            </w:r>
            <w:r>
              <w:rPr>
                <w:color w:val="000000"/>
                <w:sz w:val="21"/>
              </w:rPr>
              <w:t>5、安装沉降缝 沥青木丝板</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m3</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282.410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四、拆除及杂项工程</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25</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拆除砖石结构</w:t>
            </w:r>
            <w:r>
              <w:rPr>
                <w:color w:val="000000"/>
                <w:sz w:val="21"/>
              </w:rPr>
              <w:t>-旧围墙：49m</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1、拆除砖砌其它构筑物</w:t>
            </w:r>
            <w:r>
              <w:br/>
            </w:r>
            <w:r>
              <w:rPr>
                <w:color w:val="000000"/>
                <w:sz w:val="21"/>
              </w:rPr>
              <w:t>2、挖掘机挖装松散石方</w:t>
            </w:r>
            <w:r>
              <w:br/>
            </w:r>
            <w:r>
              <w:rPr>
                <w:color w:val="000000"/>
                <w:sz w:val="21"/>
              </w:rPr>
              <w:t>3、自卸汽车运石方 运距5km</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m3</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25.640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26</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砖砌体</w:t>
            </w:r>
            <w:r>
              <w:rPr>
                <w:color w:val="000000"/>
                <w:sz w:val="21"/>
              </w:rPr>
              <w:t>-恢复围墙</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1、砖砌体 挡墙//换：预拌水泥砂浆 M7.5</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m3</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25.640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27</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水泥砂浆抹面</w:t>
            </w:r>
            <w:r>
              <w:rPr>
                <w:color w:val="000000"/>
                <w:sz w:val="21"/>
              </w:rPr>
              <w:t>-围墙</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1、各种墙面15+5mm 水泥砂浆底 面 外墙//换：预拌水泥砂浆 1:2.5</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m2</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219.950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28</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栏杆拆除</w:t>
            </w:r>
            <w:r>
              <w:rPr>
                <w:color w:val="000000"/>
                <w:sz w:val="21"/>
              </w:rPr>
              <w:t>-钢丝网围栏</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1、栏杆、栏板拆除 金属</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94.018</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29</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金属网栏</w:t>
            </w:r>
            <w:r>
              <w:rPr>
                <w:color w:val="000000"/>
                <w:sz w:val="21"/>
              </w:rPr>
              <w:t>-高2m</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1、栏杆材质、规格:40×40×4+50×50×4镀锌钢管</w:t>
            </w:r>
            <w:r>
              <w:br/>
            </w:r>
            <w:r>
              <w:rPr>
                <w:color w:val="000000"/>
                <w:sz w:val="21"/>
              </w:rPr>
              <w:t>2、钢网围墙</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m2</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188.036</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30</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路床</w:t>
            </w:r>
            <w:r>
              <w:rPr>
                <w:color w:val="000000"/>
                <w:sz w:val="21"/>
              </w:rPr>
              <w:t>(槽)整形-地面硬化</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1、路床碾压检验</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m2</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1311.170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31</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水泥混凝土</w:t>
            </w:r>
            <w:r>
              <w:rPr>
                <w:color w:val="000000"/>
                <w:sz w:val="21"/>
              </w:rPr>
              <w:t>-地面硬化15cm</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1、水泥混凝土路面 厚度 15cm//换：普通预拌混凝土 C25</w:t>
            </w:r>
            <w:r>
              <w:br/>
            </w:r>
            <w:r>
              <w:rPr>
                <w:color w:val="000000"/>
                <w:sz w:val="21"/>
              </w:rPr>
              <w:t>2、缩缝</w:t>
            </w:r>
            <w:r>
              <w:br/>
            </w:r>
            <w:r>
              <w:rPr>
                <w:color w:val="000000"/>
                <w:sz w:val="21"/>
              </w:rPr>
              <w:t>3、水泥混凝土路面养生 水养生</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m2</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1026.410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32</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水泥混凝土</w:t>
            </w:r>
            <w:r>
              <w:rPr>
                <w:color w:val="000000"/>
                <w:sz w:val="21"/>
              </w:rPr>
              <w:t>-地面硬化15cm</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1、水泥混凝土路面 厚度 15cm//换：普通预拌混凝土 C30</w:t>
            </w:r>
            <w:r>
              <w:br/>
            </w:r>
            <w:r>
              <w:rPr>
                <w:color w:val="000000"/>
                <w:sz w:val="21"/>
              </w:rPr>
              <w:t>2、缩缝</w:t>
            </w:r>
            <w:r>
              <w:br/>
            </w:r>
            <w:r>
              <w:rPr>
                <w:color w:val="000000"/>
                <w:sz w:val="21"/>
              </w:rPr>
              <w:t>3、水泥混凝土路面养生 水养生</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m2</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284.760</w:t>
            </w:r>
          </w:p>
        </w:tc>
      </w:tr>
      <w:tr>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33</w:t>
            </w:r>
          </w:p>
        </w:tc>
        <w:tc>
          <w:tcPr>
            <w:tcW w:type="dxa" w:w="15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安全警示牌</w:t>
            </w:r>
            <w:r>
              <w:rPr>
                <w:color w:val="000000"/>
                <w:sz w:val="21"/>
              </w:rPr>
              <w:t>1.2×0.9m，杆2.5m</w:t>
            </w:r>
          </w:p>
        </w:tc>
        <w:tc>
          <w:tcPr>
            <w:tcW w:type="dxa" w:w="4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1、基层、面层材料：304不锈钢警示牌1.2×0.9m</w:t>
            </w:r>
            <w:r>
              <w:br/>
            </w:r>
            <w:r>
              <w:rPr>
                <w:color w:val="000000"/>
                <w:sz w:val="21"/>
              </w:rPr>
              <w:t>2、立杆：304不锈钢管2.5mDN80×壁厚2mm</w:t>
            </w:r>
            <w:r>
              <w:br/>
            </w:r>
            <w:r>
              <w:rPr>
                <w:color w:val="000000"/>
                <w:sz w:val="21"/>
              </w:rPr>
              <w:t>3、基础：C30混凝土50*50*50cm</w:t>
            </w:r>
            <w:r>
              <w:br/>
            </w:r>
            <w:r>
              <w:rPr>
                <w:color w:val="000000"/>
                <w:sz w:val="21"/>
              </w:rPr>
              <w:t>4、金属美术字20个</w:t>
            </w:r>
          </w:p>
        </w:tc>
        <w:tc>
          <w:tcPr>
            <w:tcW w:type="dxa" w:w="10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块</w:t>
            </w:r>
          </w:p>
        </w:tc>
        <w:tc>
          <w:tcPr>
            <w:tcW w:type="dxa" w:w="9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2.000</w:t>
            </w:r>
          </w:p>
        </w:tc>
      </w:tr>
    </w:tbl>
    <w:p>
      <w:pPr>
        <w:pStyle w:val="null3"/>
        <w:jc w:val="left"/>
      </w:pPr>
    </w:p>
    <w:p>
      <w:pPr>
        <w:pStyle w:val="null3"/>
        <w:spacing w:after="120"/>
        <w:ind w:firstLine="480"/>
        <w:jc w:val="center"/>
      </w:pPr>
      <w:r>
        <w:rPr>
          <w:b/>
          <w:sz w:val="21"/>
        </w:rPr>
        <w:t>（</w:t>
      </w:r>
      <w:r>
        <w:rPr>
          <w:b/>
          <w:sz w:val="21"/>
        </w:rPr>
        <w:t>2</w:t>
      </w:r>
      <w:r>
        <w:rPr>
          <w:b/>
          <w:sz w:val="21"/>
        </w:rPr>
        <w:t>）</w:t>
      </w:r>
      <w:r>
        <w:rPr>
          <w:b/>
          <w:sz w:val="21"/>
        </w:rPr>
        <w:t>广东省云浮市新兴县河头镇中心小学崩塌地质灾害治理工程（二期）</w:t>
      </w:r>
      <w:r>
        <w:rPr>
          <w:b/>
          <w:sz w:val="21"/>
        </w:rPr>
        <w:t>-绿化</w:t>
      </w:r>
    </w:p>
    <w:tbl>
      <w:tblPr>
        <w:tblW w:w="0" w:type="auto"/>
        <w:tblBorders>
          <w:top w:val="none" w:color="000000" w:sz="4"/>
          <w:left w:val="none" w:color="000000" w:sz="4"/>
          <w:bottom w:val="none" w:color="000000" w:sz="4"/>
          <w:right w:val="none" w:color="000000" w:sz="4"/>
          <w:insideH w:val="none"/>
          <w:insideV w:val="none"/>
        </w:tblBorders>
      </w:tblPr>
      <w:tblGrid>
        <w:gridCol w:w="593"/>
        <w:gridCol w:w="1522"/>
        <w:gridCol w:w="4190"/>
        <w:gridCol w:w="997"/>
        <w:gridCol w:w="997"/>
      </w:tblGrid>
      <w:tr>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序号</w:t>
            </w:r>
          </w:p>
        </w:tc>
        <w:tc>
          <w:tcPr>
            <w:tcW w:type="dxa" w:w="15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项目名称</w:t>
            </w:r>
          </w:p>
        </w:tc>
        <w:tc>
          <w:tcPr>
            <w:tcW w:type="dxa" w:w="41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项目特征描述</w:t>
            </w:r>
          </w:p>
        </w:tc>
        <w:tc>
          <w:tcPr>
            <w:tcW w:type="dxa" w:w="9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计量单位</w:t>
            </w:r>
          </w:p>
        </w:tc>
        <w:tc>
          <w:tcPr>
            <w:tcW w:type="dxa" w:w="9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b/>
                <w:color w:val="000000"/>
                <w:sz w:val="21"/>
              </w:rPr>
              <w:t>工程量</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喷播植草</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1</w:t>
            </w:r>
          </w:p>
        </w:tc>
        <w:tc>
          <w:tcPr>
            <w:tcW w:type="dxa" w:w="1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喷播植草</w:t>
            </w:r>
            <w:r>
              <w:rPr>
                <w:color w:val="000000"/>
                <w:sz w:val="21"/>
              </w:rPr>
              <w:t>(灌木)籽</w:t>
            </w:r>
          </w:p>
        </w:tc>
        <w:tc>
          <w:tcPr>
            <w:tcW w:type="dxa" w:w="41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left"/>
            </w:pPr>
            <w:r>
              <w:rPr>
                <w:color w:val="000000"/>
                <w:sz w:val="21"/>
              </w:rPr>
              <w:t>1、播草籽 机械喷播草籽</w:t>
            </w:r>
            <w:r>
              <w:br/>
            </w:r>
            <w:r>
              <w:rPr>
                <w:color w:val="000000"/>
                <w:sz w:val="21"/>
              </w:rPr>
              <w:t>2、养护期:12个月</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color w:val="000000"/>
                <w:sz w:val="21"/>
              </w:rPr>
              <w:t>m2</w:t>
            </w:r>
          </w:p>
        </w:tc>
        <w:tc>
          <w:tcPr>
            <w:tcW w:type="dxa" w:w="9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right"/>
            </w:pPr>
            <w:r>
              <w:rPr>
                <w:color w:val="000000"/>
                <w:sz w:val="21"/>
              </w:rPr>
              <w:t>1238.590</w:t>
            </w:r>
          </w:p>
        </w:tc>
      </w:tr>
    </w:tbl>
    <w:p>
      <w:pPr>
        <w:pStyle w:val="null3"/>
      </w:pPr>
      <w:r>
        <w:rPr>
          <w:sz w:val="21"/>
          <w:u w:val="single"/>
        </w:rPr>
        <w:t>注：供应商应自行踏勘现场并研究工程量清单、图纸等其他技术文件，去了解本工程的实际范围、实际施工现场状况和相关施工应对措施。供应商的技术方案必须满足本项目所有货物、材料、配件等的数量及要求，供应商必须充分考虑，采购人将不再为此另行支付任何费用。</w:t>
      </w:r>
    </w:p>
    <w:p>
      <w:pPr>
        <w:pStyle w:val="null3"/>
      </w:pPr>
    </w:p>
    <w:p>
      <w:pPr>
        <w:pStyle w:val="null3"/>
      </w:pPr>
      <w:r>
        <w:rPr/>
        <w:t>采购包1（广东省云浮市新兴县河头镇中心小学崩塌地质灾害治理工程（二期））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p>
          <w:p>
            <w:pPr>
              <w:pStyle w:val="null3"/>
            </w:pPr>
            <w:r>
              <w:rPr/>
              <w:t>★自合同签订生效之日起180天内完成本项目</w:t>
            </w:r>
          </w:p>
        </w:tc>
      </w:tr>
      <w:tr>
        <w:tc>
          <w:tcPr>
            <w:tcW w:type="dxa" w:w="4153"/>
          </w:tcPr>
          <w:p>
            <w:pPr>
              <w:pStyle w:val="null3"/>
            </w:pPr>
            <w:r>
              <w:rPr/>
              <w:t>标的提供的地点</w:t>
            </w:r>
          </w:p>
        </w:tc>
        <w:tc>
          <w:tcPr>
            <w:tcW w:type="dxa" w:w="4153"/>
          </w:tcPr>
          <w:p>
            <w:pPr>
              <w:pStyle w:val="null3"/>
            </w:pPr>
          </w:p>
          <w:p>
            <w:pPr>
              <w:pStyle w:val="null3"/>
            </w:pPr>
            <w:r>
              <w:rPr/>
              <w:t>★新兴县河头镇中心小学</w:t>
            </w:r>
          </w:p>
        </w:tc>
      </w:tr>
      <w:tr>
        <w:tc>
          <w:tcPr>
            <w:tcW w:type="dxa" w:w="4153"/>
          </w:tcPr>
          <w:p>
            <w:pPr>
              <w:pStyle w:val="null3"/>
            </w:pPr>
            <w:r>
              <w:rPr/>
              <w:t>付款方式</w:t>
            </w:r>
          </w:p>
        </w:tc>
        <w:tc>
          <w:tcPr>
            <w:tcW w:type="dxa" w:w="4153"/>
          </w:tcPr>
          <w:p>
            <w:pPr>
              <w:pStyle w:val="null3"/>
            </w:pPr>
          </w:p>
          <w:p>
            <w:pPr>
              <w:pStyle w:val="null3"/>
            </w:pPr>
          </w:p>
          <w:p>
            <w:pPr>
              <w:pStyle w:val="null3"/>
            </w:pPr>
            <w:r>
              <w:rPr/>
              <w:t>1期：支付比例30%,★签订合同后5个工作日内支付合同总价的30%作为预付款；</w:t>
            </w:r>
          </w:p>
          <w:p>
            <w:pPr>
              <w:pStyle w:val="null3"/>
            </w:pPr>
          </w:p>
          <w:p>
            <w:pPr>
              <w:pStyle w:val="null3"/>
            </w:pPr>
            <w:r>
              <w:rPr/>
              <w:t>2期：支付比例60%,★进度款实行按月支付，按每月完成的工程造价的90%比例支付进度款，在支付进度款时按当期完成工程造价金额的30%比例扣回预付款，工程竣工时共支付到合同总价的90%；</w:t>
            </w:r>
          </w:p>
          <w:p>
            <w:pPr>
              <w:pStyle w:val="null3"/>
            </w:pPr>
          </w:p>
          <w:p>
            <w:pPr>
              <w:pStyle w:val="null3"/>
            </w:pPr>
            <w:r>
              <w:rPr/>
              <w:t>3期：支付比例7%,★工程竣工初验合格且工程结算通过审核后支付至最终结算价的97%，余款3%作为质量保证金（按规定采用银行保函、工程保险、工程担保等担保方式替代质量保证金的则不予扣留质量保证金，初验合格且工程结算通过审核后一次性支付至最终结算价的100%）；</w:t>
            </w:r>
          </w:p>
          <w:p>
            <w:pPr>
              <w:pStyle w:val="null3"/>
            </w:pPr>
          </w:p>
          <w:p>
            <w:pPr>
              <w:pStyle w:val="null3"/>
            </w:pPr>
            <w:r>
              <w:rPr/>
              <w:t>4期：支付比例3%,★保修期内若无出现违反合同情形且工程终验合格的，质量保证金在保修期满且工程终验合格后无息支付完毕（或解除质量保证金担保）。</w:t>
            </w:r>
          </w:p>
        </w:tc>
      </w:tr>
      <w:tr>
        <w:tc>
          <w:tcPr>
            <w:tcW w:type="dxa" w:w="4153"/>
          </w:tcPr>
          <w:p>
            <w:pPr>
              <w:pStyle w:val="null3"/>
            </w:pPr>
            <w:r>
              <w:rPr/>
              <w:t>验收要求</w:t>
            </w:r>
          </w:p>
        </w:tc>
        <w:tc>
          <w:tcPr>
            <w:tcW w:type="dxa" w:w="4153"/>
          </w:tcPr>
          <w:p>
            <w:pPr>
              <w:pStyle w:val="null3"/>
            </w:pPr>
          </w:p>
          <w:p>
            <w:pPr>
              <w:pStyle w:val="null3"/>
            </w:pPr>
          </w:p>
          <w:p>
            <w:pPr>
              <w:pStyle w:val="null3"/>
            </w:pPr>
          </w:p>
          <w:p>
            <w:pPr>
              <w:pStyle w:val="null3"/>
            </w:pPr>
            <w:r>
              <w:rPr/>
              <w:t>1期：（1）工程竣工后进行初步验收，初验合格1年后进行最终验收，验收应在采购人和成交供应商双方共同参加下进行。 ★（2）按照国家颁布的现行相关行业规定标准进行验收，如验收不合格的必须返工，返工费由成交供应商负责。 ★（3）成交供应商提交的项目成果质量必须符合项目要求且通过采购人的验收。 （4）各项技术经济指标先进，应结合当前的施工技术水平，建设方案、设计方案具有可实施性。 （5）按工程规划要点和工程建设的要求，在满足主要功能的前提下，应优先采用科学、先进的设计理念和方法。 （6）当项目性能无法达到采购人的要求时，采购人可拒绝验收，由此造成的损失全部由成交供应商承担。 （7）所有验收文件、测试报告、资料要提交给采购人以作留档备案。</w:t>
            </w:r>
          </w:p>
        </w:tc>
      </w:tr>
      <w:tr>
        <w:tc>
          <w:tcPr>
            <w:tcW w:type="dxa" w:w="4153"/>
          </w:tcPr>
          <w:p>
            <w:pPr>
              <w:pStyle w:val="null3"/>
            </w:pPr>
            <w:r>
              <w:rPr/>
              <w:t>履约保证金</w:t>
            </w:r>
          </w:p>
        </w:tc>
        <w:tc>
          <w:tcPr>
            <w:tcW w:type="dxa" w:w="4153"/>
          </w:tcPr>
          <w:p>
            <w:pPr>
              <w:pStyle w:val="null3"/>
            </w:pPr>
          </w:p>
          <w:p>
            <w:pPr>
              <w:pStyle w:val="null3"/>
            </w:pPr>
          </w:p>
          <w:p>
            <w:pPr>
              <w:pStyle w:val="null3"/>
            </w:pPr>
            <w:r>
              <w:rPr/>
              <w:t>不收取</w:t>
            </w:r>
          </w:p>
        </w:tc>
      </w:tr>
      <w:tr>
        <w:tc>
          <w:tcPr>
            <w:tcW w:type="dxa" w:w="4153"/>
          </w:tcPr>
          <w:p>
            <w:pPr>
              <w:pStyle w:val="null3"/>
            </w:pPr>
            <w:r>
              <w:rPr/>
              <w:t>其他</w:t>
            </w:r>
          </w:p>
        </w:tc>
        <w:tc>
          <w:tcPr>
            <w:tcW w:type="dxa" w:w="4153"/>
          </w:tcPr>
          <w:p>
            <w:pPr>
              <w:pStyle w:val="null3"/>
            </w:pPr>
          </w:p>
          <w:p>
            <w:pPr>
              <w:pStyle w:val="null3"/>
            </w:pPr>
          </w:p>
          <w:p>
            <w:pPr>
              <w:pStyle w:val="null3"/>
            </w:pPr>
            <w:r>
              <w:rPr/>
              <w:t>★付款方式（补充），（1）工程量清单中的工程量不作为最终结算的工程量，用于结算的工程量是成交供应商实际完成的，并按合同有关计算规定计量的工程量。 （2）合同总价非最终结算价，本工程竣工结算时，经工程竣工结算审核机构（财政部门或其授权委托单位）核定后，以实际施工的工程量办理结算。 （3）成交供应商凭以下有效文件向采购人申请支付： 1）合同； 2）成交供应商开具的正式发票； 3）验收报告（加盖采购人公章）； 4）成交通知书； 5）采购人要求的其他付款资料。 （4）付款方式：采用银行转账等形式。 （5）采购人延迟支付政府采购供应商款项的，应当支付逾期利息。逾期利息的利率由采购人和成交供应商双方在签订合同时约定，约定利率不得低于合同订立时1年期贷款市场报价利率；未作约定的，按照每日利率万分之五支付逾期利息。</w:t>
            </w:r>
          </w:p>
        </w:tc>
      </w:tr>
    </w:tbl>
    <w:p>
      <w:pPr>
        <w:pStyle w:val="null3"/>
      </w:pPr>
    </w:p>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（1）供应商的报价须以人民币元为单位（小数点后可保留两位小数），所报的价格不得高于项目预算，否则视为无效投标。 （2）执行固定单价合同，成交供应商所报的工程量清单总报价作为该项目的合同价，报价书的工程量综合单价不可调整，将作为该项目的结算单价。 （3）供应商须严格按照施工技术要求进行报价，总报价包含项目前期调研费、现场勘察费、资料收集费、分部分项工程费、措施项目费、其他项目费、人工费、运输费、售后服务费、管理费、税费等完成合同规定责任和义务、达到合同目的的一切费用。 （4）以工程量清单综合单价计价方式计价。工程量清单综合单价是指完成规定计量单位项目所需的人工费、材料费、机械使用费、管理费、利润，供应商投标报价应考虑风险因素，报价风险必须包含工程量清单涵盖内容的所有费用与风险。 （5）措施项目费投标报价时的费用构成不得违反本项规定，供应商没有计算或少计费用，视为此费用已包括在其他费用中，按投标报价执行。措施项目费其中的“绿色施工安全防护措施费”费用以及其他项目费中的“暂列金额”，不列入招标投标竞争范围。 （6）工程细目：供应商必须对提供的招标工程量清单进行整体报价，投标中漏项的部分或没有填写单价和总价的分部分项工程项目，采购人视为已包括在总报价中。 （7）税金：投标时增值税销项税额统一按工程所在地建筑业增值税税率标准进行报价，不得调整。投标时税金的规定：增值税销项税额以税前工程造价为计算基础，计算费率为9%。</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交付时间</w:t>
            </w:r>
          </w:p>
        </w:tc>
        <w:tc>
          <w:tcPr>
            <w:tcW w:type="dxa" w:w="2076"/>
          </w:tcPr>
          <w:p>
            <w:pPr>
              <w:pStyle w:val="null3"/>
              <w:jc w:val="left"/>
            </w:pPr>
            <w:r>
              <w:rPr/>
              <w:t>（1）项目完成时间：自合同签订生效之日起180天内完成本项目。 （2）开工日期由合同生效之日起算，以工程竣工验收通过的日期作为实际竣工日。 （3）因采购人原因及不可抗力原因造成工期延误且得到双方认可的，工期相应顺延，双方办理同意顺延工期手续。</w:t>
            </w:r>
          </w:p>
        </w:tc>
      </w:tr>
      <w:tr>
        <w:tc>
          <w:tcPr>
            <w:tcW w:type="dxa" w:w="2076"/>
          </w:tcPr>
          <w:p/>
        </w:tc>
        <w:tc>
          <w:tcPr>
            <w:tcW w:type="dxa" w:w="2076"/>
          </w:tcPr>
          <w:p>
            <w:pPr>
              <w:pStyle w:val="null3"/>
              <w:jc w:val="center"/>
            </w:pPr>
            <w:r>
              <w:rPr/>
              <w:t>3</w:t>
            </w:r>
          </w:p>
        </w:tc>
        <w:tc>
          <w:tcPr>
            <w:tcW w:type="dxa" w:w="2076"/>
          </w:tcPr>
          <w:p>
            <w:pPr>
              <w:pStyle w:val="null3"/>
              <w:jc w:val="left"/>
            </w:pPr>
            <w:r>
              <w:rPr/>
              <w:t>人员要求</w:t>
            </w:r>
          </w:p>
        </w:tc>
        <w:tc>
          <w:tcPr>
            <w:tcW w:type="dxa" w:w="2076"/>
          </w:tcPr>
          <w:p>
            <w:pPr>
              <w:pStyle w:val="null3"/>
              <w:jc w:val="left"/>
            </w:pPr>
            <w:r>
              <w:rPr/>
              <w:t>（1）为使项目按质、按量、按时及有序实施，拟派施工管理架构人员的设置必须满足工程施工需要，配备项目负责人、项目技术负责人等，拟委派的施工架构人员必须是本公司的正式员工。 ★（2）项目负责人必须执行经办所有与该项目相关的事项。 （3）人员安全： 1）成交供应商须对自身的人员安全负完全责任，采购人不对成交供应商的人员安全负任何责任。 2）成交供应商须根据相关规范制定人员安全措施，若成交供应商发生安全事故，期间因发生安全整顿而带来的工期延误或无法按期完成的责任由成交供应商负责，因此而造成的损失由成交供应商赔偿。 3）成交供应商在作业期间造成人员伤亡事故（包括成交供应商自身人员和其它人员伤亡等），由成交供应商负责事故上报、经济赔偿和善后处理。事故的损失和善后处理费用均由成交供应商承担。</w:t>
            </w:r>
          </w:p>
        </w:tc>
      </w:tr>
      <w:tr>
        <w:tc>
          <w:tcPr>
            <w:tcW w:type="dxa" w:w="2076"/>
          </w:tcPr>
          <w:p>
            <w:pPr>
              <w:pStyle w:val="null3"/>
              <w:jc w:val="center"/>
            </w:pPr>
            <w:r>
              <w:rPr/>
              <w:t>★</w:t>
            </w:r>
          </w:p>
        </w:tc>
        <w:tc>
          <w:tcPr>
            <w:tcW w:type="dxa" w:w="2076"/>
          </w:tcPr>
          <w:p>
            <w:pPr>
              <w:pStyle w:val="null3"/>
              <w:jc w:val="center"/>
            </w:pPr>
            <w:r>
              <w:rPr/>
              <w:t>4</w:t>
            </w:r>
          </w:p>
        </w:tc>
        <w:tc>
          <w:tcPr>
            <w:tcW w:type="dxa" w:w="2076"/>
          </w:tcPr>
          <w:p>
            <w:pPr>
              <w:pStyle w:val="null3"/>
              <w:jc w:val="left"/>
            </w:pPr>
            <w:r>
              <w:rPr/>
              <w:t>承包方式</w:t>
            </w:r>
          </w:p>
        </w:tc>
        <w:tc>
          <w:tcPr>
            <w:tcW w:type="dxa" w:w="2076"/>
          </w:tcPr>
          <w:p>
            <w:pPr>
              <w:pStyle w:val="null3"/>
              <w:jc w:val="left"/>
            </w:pPr>
            <w:r>
              <w:rPr/>
              <w:t>根据采购人提供的预算等相关资料及说明，由成交供应商包材料、包施工、包质量、包工期、包安全进行总承包。</w:t>
            </w:r>
          </w:p>
        </w:tc>
      </w:tr>
      <w:tr>
        <w:tc>
          <w:tcPr>
            <w:tcW w:type="dxa" w:w="2076"/>
          </w:tcPr>
          <w:p/>
        </w:tc>
        <w:tc>
          <w:tcPr>
            <w:tcW w:type="dxa" w:w="2076"/>
          </w:tcPr>
          <w:p>
            <w:pPr>
              <w:pStyle w:val="null3"/>
              <w:jc w:val="center"/>
            </w:pPr>
            <w:r>
              <w:rPr/>
              <w:t>5</w:t>
            </w:r>
          </w:p>
        </w:tc>
        <w:tc>
          <w:tcPr>
            <w:tcW w:type="dxa" w:w="2076"/>
          </w:tcPr>
          <w:p>
            <w:pPr>
              <w:pStyle w:val="null3"/>
              <w:jc w:val="left"/>
            </w:pPr>
            <w:r>
              <w:rPr/>
              <w:t>保险</w:t>
            </w:r>
          </w:p>
        </w:tc>
        <w:tc>
          <w:tcPr>
            <w:tcW w:type="dxa" w:w="2076"/>
          </w:tcPr>
          <w:p>
            <w:pPr>
              <w:pStyle w:val="null3"/>
              <w:jc w:val="left"/>
            </w:pPr>
            <w:r>
              <w:rPr/>
              <w:t>成交供应商须为参与本项目的工作人员购买人身意外保险，保险期须涵盖整个项目工期。</w:t>
            </w:r>
          </w:p>
        </w:tc>
      </w:tr>
      <w:tr>
        <w:tc>
          <w:tcPr>
            <w:tcW w:type="dxa" w:w="2076"/>
          </w:tcPr>
          <w:p/>
        </w:tc>
        <w:tc>
          <w:tcPr>
            <w:tcW w:type="dxa" w:w="2076"/>
          </w:tcPr>
          <w:p>
            <w:pPr>
              <w:pStyle w:val="null3"/>
              <w:jc w:val="center"/>
            </w:pPr>
            <w:r>
              <w:rPr/>
              <w:t>6</w:t>
            </w:r>
          </w:p>
        </w:tc>
        <w:tc>
          <w:tcPr>
            <w:tcW w:type="dxa" w:w="2076"/>
          </w:tcPr>
          <w:p>
            <w:pPr>
              <w:pStyle w:val="null3"/>
              <w:jc w:val="left"/>
            </w:pPr>
            <w:r>
              <w:rPr/>
              <w:t>售后服务要求</w:t>
            </w:r>
          </w:p>
        </w:tc>
        <w:tc>
          <w:tcPr>
            <w:tcW w:type="dxa" w:w="2076"/>
          </w:tcPr>
          <w:p>
            <w:pPr>
              <w:pStyle w:val="null3"/>
              <w:jc w:val="left"/>
            </w:pPr>
            <w:r>
              <w:rPr/>
              <w:t>（1）供应商须对项目实施提供必要的技术支持和服务保证。 ★（2）供应商须提供1年的养护期和保修期，养护期和保修期自工程竣工初验合格之日起计算。 ★（3）在养护期内，成交供应商须及时更新复壮受损植物，按植物生态特性进行养护，且根据植物生长不同阶段及时调整。在养护期内成交供应商负责清杂物、浇水保持土壤湿润、追肥、修剪、防风、防治病虫害（应选用无公害农药）、除杂草、排渍除涝等。 ★（4）在保修期内成交供应商须承担因施工质量问题而造成的返修，其费用由成交供应商负责。在工程保修期内，成交供应商须在接到采购人通知（或电话或传真或信函等方式）后2小时内响应，24小时内进场维修，并在48小时内修复。若因成交供应商原因给用户或第三方造成损失，成交供应商须承担赔偿责任。成交供应商须在采购人要求的期限内完成采购人通知要求更换或维修的任务，并达到合格标准，若成交供应商未满足对采购人的维修承诺，或不在约定期限内派人更换、维修，采购人不再另行通知，有权委托其他施工队伍更换、维修，发生的费用及成交供应商为此应承担的违约责任按合同违约责任条款执行。采购人因成交供应商违约而委托他人对工程进行维修，不解除成交供应商对本工程的保修责任，返修费用由成交供应商承担。 （5）工程质量不合格、不符合设计标准、达不到设计要求，或施工程序不按施工规范的，采购人有权要求成交供应商停工和返工，因停工和返工造成的一切损失由成交供应商自行承担，工期不予顺延。 （6）发生须紧急抢修事故的，成交供应商在接到事故通知后，应当立即到达事故现场抢修。 （7）因成交供应商原因致使工程在国家规定的工程合理使用期限内造成人身和财产损害的，成交供应商应承担赔偿责任。</w:t>
            </w:r>
          </w:p>
        </w:tc>
      </w:tr>
    </w:tbl>
    <w:p>
      <w:pPr>
        <w:pStyle w:val="null3"/>
      </w:pP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其他建筑工程</w:t>
            </w:r>
          </w:p>
        </w:tc>
        <w:tc>
          <w:tcPr>
            <w:tcW w:type="dxa" w:w="933"/>
          </w:tcPr>
          <w:p>
            <w:pPr>
              <w:pStyle w:val="null3"/>
              <w:jc w:val="left"/>
            </w:pPr>
            <w:r>
              <w:rPr/>
              <w:t>广东省云浮市新兴县河头镇中心小学崩塌地质灾害治理工程（二期）</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1,797,505.43</w:t>
            </w:r>
          </w:p>
        </w:tc>
        <w:tc>
          <w:tcPr>
            <w:tcW w:type="dxa" w:w="933"/>
          </w:tcPr>
          <w:p>
            <w:pPr>
              <w:pStyle w:val="null3"/>
              <w:jc w:val="right"/>
            </w:pPr>
            <w:r>
              <w:rPr/>
              <w:t>1,797,505.43</w:t>
            </w:r>
          </w:p>
        </w:tc>
        <w:tc>
          <w:tcPr>
            <w:tcW w:type="dxa" w:w="840"/>
          </w:tcPr>
          <w:p>
            <w:pPr>
              <w:pStyle w:val="null3"/>
            </w:pPr>
            <w:r>
              <w:rPr/>
              <w:t>建筑业</w:t>
            </w:r>
          </w:p>
        </w:tc>
        <w:tc>
          <w:tcPr>
            <w:tcW w:type="dxa" w:w="933"/>
          </w:tcPr>
          <w:p>
            <w:pPr>
              <w:pStyle w:val="null3"/>
            </w:pPr>
            <w:r>
              <w:rPr/>
              <w:t>详见附表一</w:t>
            </w:r>
          </w:p>
        </w:tc>
      </w:tr>
    </w:tbl>
    <w:p>
      <w:pPr>
        <w:pStyle w:val="null3"/>
      </w:pPr>
    </w:p>
    <w:p>
      <w:pPr>
        <w:pStyle w:val="null3"/>
      </w:pPr>
      <w:r>
        <w:rPr>
          <w:b/>
        </w:rPr>
        <w:t>附表</w:t>
      </w:r>
      <w:r>
        <w:rPr>
          <w:b/>
        </w:rPr>
        <w:t>一</w:t>
      </w:r>
      <w:r>
        <w:rPr>
          <w:b/>
        </w:rPr>
        <w:t>：</w:t>
      </w:r>
      <w:r>
        <w:rPr>
          <w:b/>
        </w:rPr>
        <w:t>广东省云浮市新兴县河头镇中心小学崩塌地质灾害治理工程（二期）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b/>
                <w:sz w:val="22"/>
              </w:rPr>
              <w:t>（</w:t>
            </w:r>
            <w:r>
              <w:rPr>
                <w:b/>
                <w:sz w:val="22"/>
              </w:rPr>
              <w:t>1</w:t>
            </w:r>
            <w:r>
              <w:rPr>
                <w:b/>
                <w:sz w:val="22"/>
              </w:rPr>
              <w:t>）实施条件及管理要求</w:t>
            </w:r>
          </w:p>
          <w:p>
            <w:pPr>
              <w:pStyle w:val="null3"/>
            </w:pPr>
            <w:r>
              <w:rPr>
                <w:sz w:val="21"/>
              </w:rPr>
              <w:t>1.1本项目中：供应商须负责整个项目所有的施工任务，包括材料设备的采购、施工、保护及保修，不论是永久性质的或是临时性质的。</w:t>
            </w:r>
          </w:p>
          <w:p>
            <w:pPr>
              <w:pStyle w:val="null3"/>
            </w:pPr>
            <w:r>
              <w:rPr>
                <w:sz w:val="21"/>
              </w:rPr>
              <w:t>1.2由于施工场地特殊，采购人不提供施工所需的临时食宿、办公、材料加工场地，均由成交供应商自行解决，其费用由成交供应商自理。</w:t>
            </w:r>
          </w:p>
          <w:p>
            <w:pPr>
              <w:pStyle w:val="null3"/>
            </w:pPr>
            <w:r>
              <w:rPr>
                <w:sz w:val="21"/>
              </w:rPr>
              <w:t>1.3成交供应商自行解决施工临时用水、用电、通讯设施，相关费用已包含在响应报价内。</w:t>
            </w:r>
          </w:p>
          <w:p>
            <w:pPr>
              <w:pStyle w:val="null3"/>
            </w:pPr>
            <w:r>
              <w:rPr>
                <w:sz w:val="21"/>
              </w:rPr>
              <w:t>1.4成交供应商应确保施工现场的清洁卫生，建筑垃圾须当日清理干净，不得留在现场过夜；成交供应商在施工组织设计中必须有专项噪声防控措施及环保措施、安全文明措施，必须符合云浮市安全文明工地标准。</w:t>
            </w:r>
          </w:p>
          <w:p>
            <w:pPr>
              <w:pStyle w:val="null3"/>
            </w:pPr>
            <w:r>
              <w:rPr>
                <w:sz w:val="21"/>
              </w:rPr>
              <w:t>1.5成交供应商在施工时须对施工场地内的其它设备、设施有良好的保护措施。</w:t>
            </w:r>
          </w:p>
          <w:p>
            <w:pPr>
              <w:pStyle w:val="null3"/>
            </w:pPr>
            <w:r>
              <w:rPr>
                <w:sz w:val="21"/>
              </w:rPr>
              <w:t>1.6成交供应商一旦进场施工，须严格遵守采购人的各项规章制度，包括但不限于：</w:t>
            </w:r>
          </w:p>
          <w:p>
            <w:pPr>
              <w:pStyle w:val="null3"/>
            </w:pPr>
            <w:r>
              <w:rPr>
                <w:sz w:val="21"/>
              </w:rPr>
              <w:t>1.6.1在规定的地域施工和活动。</w:t>
            </w:r>
          </w:p>
          <w:p>
            <w:pPr>
              <w:pStyle w:val="null3"/>
            </w:pPr>
            <w:r>
              <w:rPr>
                <w:sz w:val="21"/>
              </w:rPr>
              <w:t>1.6.2项目负责人和管理人员须坚守岗位，因事需离开施工现场的，须提前向采购人请假，经采购人同意方可离开。</w:t>
            </w:r>
          </w:p>
          <w:p>
            <w:pPr>
              <w:pStyle w:val="null3"/>
            </w:pPr>
            <w:r>
              <w:rPr>
                <w:sz w:val="21"/>
              </w:rPr>
              <w:t>1.7成交供应商在施工期间应严格遵守国家、省、市有关防火、防爆破、施工安全以及文明施工、深夜施工、环卫等规定，建立规章制度和防护措施。施工期间须严格管理施工人员，保护好已完工工程成品，否则，由此造成的损失或被有关部门处罚，均由成交供应商负责。成交供应商须严格加强管理，如发生盗窃、斗殴等现象，根据情节轻重，追究当事人责任。</w:t>
            </w:r>
          </w:p>
          <w:p>
            <w:pPr>
              <w:pStyle w:val="null3"/>
            </w:pPr>
            <w:r>
              <w:rPr>
                <w:sz w:val="21"/>
              </w:rPr>
              <w:t>1.8成交供应商若违反相关规定，发生重大安全事故的，采购人有权单方终止合同。</w:t>
            </w:r>
          </w:p>
        </w:tc>
      </w:tr>
      <w:tr>
        <w:tc>
          <w:tcPr>
            <w:tcW w:type="dxa" w:w="2076"/>
          </w:tcPr>
          <w:p/>
        </w:tc>
        <w:tc>
          <w:tcPr>
            <w:tcW w:type="dxa" w:w="415"/>
          </w:tcPr>
          <w:p>
            <w:pPr>
              <w:pStyle w:val="null3"/>
            </w:pPr>
            <w:r>
              <w:rPr/>
              <w:t>2</w:t>
            </w:r>
          </w:p>
        </w:tc>
        <w:tc>
          <w:tcPr>
            <w:tcW w:type="dxa" w:w="5814"/>
          </w:tcPr>
          <w:p>
            <w:pPr>
              <w:pStyle w:val="null3"/>
            </w:pPr>
            <w:r>
              <w:rPr>
                <w:b/>
                <w:sz w:val="22"/>
              </w:rPr>
              <w:t>（</w:t>
            </w:r>
            <w:r>
              <w:rPr>
                <w:b/>
                <w:sz w:val="22"/>
              </w:rPr>
              <w:t>2</w:t>
            </w:r>
            <w:r>
              <w:rPr>
                <w:b/>
                <w:sz w:val="22"/>
              </w:rPr>
              <w:t>）</w:t>
            </w:r>
            <w:r>
              <w:rPr>
                <w:b/>
                <w:sz w:val="22"/>
              </w:rPr>
              <w:t>项目质量要求</w:t>
            </w:r>
          </w:p>
          <w:p>
            <w:pPr>
              <w:pStyle w:val="null3"/>
            </w:pPr>
            <w:r>
              <w:rPr>
                <w:sz w:val="21"/>
              </w:rPr>
              <w:t>2.1成交供应商须严格按照国家、地方和行业现行施工验收规范、标准及采购人提供的技术资料要求进行施工。</w:t>
            </w:r>
          </w:p>
          <w:p>
            <w:pPr>
              <w:pStyle w:val="null3"/>
            </w:pPr>
            <w:r>
              <w:rPr>
                <w:sz w:val="21"/>
              </w:rPr>
              <w:t>2.2图纸和文本文件必须做到清晰、完整，尺寸齐全、准确，度量采用国际通用的公制度量标准。</w:t>
            </w:r>
          </w:p>
          <w:p>
            <w:pPr>
              <w:pStyle w:val="null3"/>
            </w:pPr>
            <w:r>
              <w:rPr>
                <w:sz w:val="21"/>
              </w:rPr>
              <w:t>2.3各施工段要协调到位，施工队伍须具备机械化施工设备和能力，实行事故责任追究制度，严把工程质量关，确保工程质量和进度。</w:t>
            </w:r>
          </w:p>
          <w:p>
            <w:pPr>
              <w:pStyle w:val="null3"/>
            </w:pPr>
            <w:r>
              <w:rPr>
                <w:sz w:val="21"/>
              </w:rPr>
              <w:t>2.4本项目所用材料由成交供应商负责采购运输，必须有产品合格证明，严禁使用不合格产品。所用材料均要符合国家规定的相应的环保标准，无毒、无害、无污染，对使用不合格材料造成的经济损失由成交供应商自行承担。</w:t>
            </w:r>
          </w:p>
          <w:p>
            <w:pPr>
              <w:pStyle w:val="null3"/>
            </w:pPr>
            <w:r>
              <w:rPr>
                <w:sz w:val="21"/>
              </w:rPr>
              <w:t>2.5成交供应商用于养护作业所需的物资必须符合国家及采购人提出的有关质量标准。</w:t>
            </w:r>
          </w:p>
        </w:tc>
      </w:tr>
      <w:tr>
        <w:tc>
          <w:tcPr>
            <w:tcW w:type="dxa" w:w="2076"/>
          </w:tcPr>
          <w:p>
            <w:pPr>
              <w:pStyle w:val="null3"/>
            </w:pPr>
            <w:r>
              <w:rPr/>
              <w:t>说明</w:t>
            </w:r>
          </w:p>
        </w:tc>
        <w:tc>
          <w:tcPr>
            <w:tcW w:type="dxa" w:w="6229"/>
            <w:gridSpan w:val="2"/>
          </w:tcPr>
          <w:p>
            <w:pPr>
              <w:pStyle w:val="null3"/>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Pr>
        <w:pStyle w:val="null3"/>
        <w:ind w:firstLine="480"/>
      </w:pPr>
      <w:r>
        <w:rPr/>
        <w:t xml:space="preserve"> </w:t>
      </w:r>
    </w:p>
    <w:p>
      <w:pPr>
        <w:pStyle w:val="null3"/>
        <w:ind w:firstLine="480"/>
        <w:jc w:val="center"/>
        <w:outlineLvl w:val="1"/>
      </w:pPr>
      <w:r>
        <w:rPr>
          <w:b/>
          <w:sz w:val="36"/>
        </w:rPr>
        <w:t>第三章 供应商须知</w:t>
      </w:r>
    </w:p>
    <w:p>
      <w:pPr>
        <w:pStyle w:val="null3"/>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b/>
          <w:sz w:val="24"/>
        </w:rPr>
        <w:t>一、名词解释</w:t>
      </w:r>
    </w:p>
    <w:p>
      <w:pPr>
        <w:pStyle w:val="null3"/>
        <w:ind w:firstLine="480"/>
      </w:pPr>
      <w:r>
        <w:rPr/>
        <w:t>1.采购代理机构：本项目是指广东筠洲工程咨询管理有限公司，负责整个采购活动的组织，依法负责编制和发布磋商文件，对磋商文件拥有最终的解释权，不以任何身份出任磋商小组成员。</w:t>
      </w:r>
    </w:p>
    <w:p>
      <w:pPr>
        <w:pStyle w:val="null3"/>
        <w:ind w:firstLine="480"/>
      </w:pPr>
      <w:r>
        <w:rPr/>
        <w:t>2.采购人：本项目是指</w:t>
      </w:r>
      <w:r>
        <w:rPr/>
        <w:t>新兴县自然资源局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本表与磋商文件对应章节的内容若不一致，以本表为准。</w:t>
            </w:r>
          </w:p>
        </w:tc>
      </w:tr>
      <w:tr>
        <w:tc>
          <w:tcPr>
            <w:tcW w:type="dxa" w:w="1051"/>
          </w:tcPr>
          <w:p>
            <w:pPr>
              <w:pStyle w:val="null3"/>
            </w:pPr>
            <w:r>
              <w:rPr/>
              <w:t>序号</w:t>
            </w:r>
          </w:p>
        </w:tc>
        <w:tc>
          <w:tcPr>
            <w:tcW w:type="dxa" w:w="2252"/>
          </w:tcPr>
          <w:p>
            <w:pPr>
              <w:pStyle w:val="null3"/>
            </w:pPr>
            <w:r>
              <w:rPr/>
              <w:t>条款名称</w:t>
            </w:r>
          </w:p>
        </w:tc>
        <w:tc>
          <w:tcPr>
            <w:tcW w:type="dxa" w:w="5004"/>
          </w:tcPr>
          <w:p>
            <w:pPr>
              <w:pStyle w:val="null3"/>
            </w:pPr>
            <w:r>
              <w:rPr/>
              <w:t>内容及要求</w:t>
            </w:r>
          </w:p>
        </w:tc>
      </w:tr>
      <w:tr>
        <w:tc>
          <w:tcPr>
            <w:tcW w:type="dxa" w:w="1051"/>
          </w:tcPr>
          <w:p>
            <w:pPr>
              <w:pStyle w:val="null3"/>
              <w:jc w:val="center"/>
            </w:pPr>
            <w:r>
              <w:rPr/>
              <w:t>1</w:t>
            </w:r>
          </w:p>
        </w:tc>
        <w:tc>
          <w:tcPr>
            <w:tcW w:type="dxa" w:w="2252"/>
          </w:tcPr>
          <w:p>
            <w:pPr>
              <w:pStyle w:val="null3"/>
            </w:pPr>
            <w:r>
              <w:rPr/>
              <w:t>采购包情况</w:t>
            </w:r>
          </w:p>
        </w:tc>
        <w:tc>
          <w:tcPr>
            <w:tcW w:type="dxa" w:w="5004"/>
          </w:tcPr>
          <w:p>
            <w:pPr>
              <w:pStyle w:val="null3"/>
            </w:pPr>
            <w:r>
              <w:rPr/>
              <w:t>本项目共</w:t>
            </w:r>
            <w:r>
              <w:rPr/>
              <w:t>1</w:t>
            </w:r>
            <w:r>
              <w:rPr/>
              <w:t>个采购包</w:t>
            </w:r>
          </w:p>
        </w:tc>
      </w:tr>
      <w:tr>
        <w:tc>
          <w:tcPr>
            <w:tcW w:type="dxa" w:w="1051"/>
          </w:tcPr>
          <w:p>
            <w:pPr>
              <w:pStyle w:val="null3"/>
              <w:jc w:val="center"/>
            </w:pPr>
            <w:r>
              <w:rPr/>
              <w:t>2</w:t>
            </w:r>
          </w:p>
        </w:tc>
        <w:tc>
          <w:tcPr>
            <w:tcW w:type="dxa" w:w="2252"/>
          </w:tcPr>
          <w:p>
            <w:pPr>
              <w:pStyle w:val="null3"/>
            </w:pPr>
            <w:r>
              <w:rPr/>
              <w:t>开启方式</w:t>
            </w:r>
          </w:p>
        </w:tc>
        <w:tc>
          <w:tcPr>
            <w:tcW w:type="dxa" w:w="5004"/>
          </w:tcPr>
          <w:p>
            <w:pPr>
              <w:pStyle w:val="null3"/>
            </w:pPr>
            <w:r>
              <w:rPr/>
              <w:t>远程电子开标</w:t>
            </w:r>
          </w:p>
        </w:tc>
      </w:tr>
      <w:tr>
        <w:tc>
          <w:tcPr>
            <w:tcW w:type="dxa" w:w="1051"/>
          </w:tcPr>
          <w:p>
            <w:pPr>
              <w:pStyle w:val="null3"/>
              <w:jc w:val="center"/>
            </w:pPr>
            <w:r>
              <w:rPr/>
              <w:t>3</w:t>
            </w:r>
          </w:p>
        </w:tc>
        <w:tc>
          <w:tcPr>
            <w:tcW w:type="dxa" w:w="2252"/>
          </w:tcPr>
          <w:p>
            <w:pPr>
              <w:pStyle w:val="null3"/>
            </w:pPr>
            <w:r>
              <w:rPr/>
              <w:t>评审方式</w:t>
            </w:r>
          </w:p>
        </w:tc>
        <w:tc>
          <w:tcPr>
            <w:tcW w:type="dxa" w:w="5004"/>
          </w:tcPr>
          <w:p>
            <w:pPr>
              <w:pStyle w:val="null3"/>
            </w:pPr>
            <w:r>
              <w:rPr/>
              <w:t>现场电子评标</w:t>
            </w:r>
            <w:r>
              <w:rPr/>
              <w:t>（供应商应当审慎标记各评审项的应答部分，标记内容清晰且完整，否则将自行承担不利后果）</w:t>
            </w:r>
          </w:p>
        </w:tc>
      </w:tr>
      <w:tr>
        <w:tc>
          <w:tcPr>
            <w:tcW w:type="dxa" w:w="1051"/>
          </w:tcPr>
          <w:p>
            <w:pPr>
              <w:pStyle w:val="null3"/>
              <w:jc w:val="center"/>
            </w:pPr>
            <w:r>
              <w:rPr/>
              <w:t>4</w:t>
            </w:r>
          </w:p>
        </w:tc>
        <w:tc>
          <w:tcPr>
            <w:tcW w:type="dxa" w:w="2252"/>
          </w:tcPr>
          <w:p>
            <w:pPr>
              <w:pStyle w:val="null3"/>
            </w:pPr>
            <w:r>
              <w:rPr/>
              <w:t>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p>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7</w:t>
            </w:r>
          </w:p>
        </w:tc>
        <w:tc>
          <w:tcPr>
            <w:tcW w:type="dxa" w:w="2252"/>
          </w:tcPr>
          <w:p>
            <w:pPr>
              <w:pStyle w:val="null3"/>
            </w:pPr>
            <w:r>
              <w:rPr/>
              <w:t>现场踏勘</w:t>
            </w:r>
          </w:p>
        </w:tc>
        <w:tc>
          <w:tcPr>
            <w:tcW w:type="dxa" w:w="5004"/>
          </w:tcPr>
          <w:p>
            <w:pPr>
              <w:pStyle w:val="null3"/>
            </w:pPr>
          </w:p>
          <w:p>
            <w:pPr>
              <w:pStyle w:val="null3"/>
            </w:pPr>
            <w:r>
              <w:rPr/>
              <w:t>否</w:t>
            </w:r>
          </w:p>
        </w:tc>
      </w:tr>
      <w:tr>
        <w:tc>
          <w:tcPr>
            <w:tcW w:type="dxa" w:w="1051"/>
          </w:tcPr>
          <w:p>
            <w:pPr>
              <w:pStyle w:val="null3"/>
              <w:jc w:val="center"/>
            </w:pPr>
            <w:r>
              <w:rPr/>
              <w:t>8</w:t>
            </w:r>
          </w:p>
        </w:tc>
        <w:tc>
          <w:tcPr>
            <w:tcW w:type="dxa" w:w="2252"/>
          </w:tcPr>
          <w:p>
            <w:pPr>
              <w:pStyle w:val="null3"/>
            </w:pPr>
            <w:r>
              <w:rPr/>
              <w:t>响应有效期</w:t>
            </w:r>
          </w:p>
        </w:tc>
        <w:tc>
          <w:tcPr>
            <w:tcW w:type="dxa" w:w="5004"/>
          </w:tcPr>
          <w:p>
            <w:pPr>
              <w:pStyle w:val="null3"/>
            </w:pPr>
            <w:r>
              <w:rPr/>
              <w:t>从提交投标（响应）文件的截止之日起60日历天</w:t>
            </w:r>
          </w:p>
        </w:tc>
      </w:tr>
      <w:tr>
        <w:tc>
          <w:tcPr>
            <w:tcW w:type="dxa" w:w="1051"/>
          </w:tcPr>
          <w:p>
            <w:pPr>
              <w:pStyle w:val="null3"/>
              <w:jc w:val="center"/>
            </w:pPr>
            <w:r>
              <w:rPr/>
              <w:t>9</w:t>
            </w:r>
          </w:p>
        </w:tc>
        <w:tc>
          <w:tcPr>
            <w:tcW w:type="dxa" w:w="2252"/>
          </w:tcPr>
          <w:p>
            <w:pPr>
              <w:pStyle w:val="null3"/>
            </w:pPr>
            <w:r>
              <w:rPr/>
              <w:t>响应保证金</w:t>
            </w:r>
          </w:p>
        </w:tc>
        <w:tc>
          <w:tcPr>
            <w:tcW w:type="dxa" w:w="5004"/>
          </w:tcPr>
          <w:p>
            <w:pPr>
              <w:pStyle w:val="null3"/>
            </w:pPr>
            <w:r>
              <w:rPr/>
              <w:t>采购包1：保证金人民币：0.00元整。</w:t>
            </w:r>
          </w:p>
          <w:p>
            <w:pPr>
              <w:pStyle w:val="null3"/>
            </w:pPr>
            <w:r>
              <w:rPr/>
              <w:t>开户单位：</w:t>
            </w:r>
            <w:r>
              <w:rPr/>
              <w:t>无</w:t>
            </w:r>
          </w:p>
          <w:p>
            <w:pPr>
              <w:pStyle w:val="null3"/>
            </w:pPr>
            <w:r>
              <w:rPr/>
              <w:t>开户账号：</w:t>
            </w:r>
            <w:r>
              <w:rPr/>
              <w:t>无</w:t>
            </w:r>
          </w:p>
          <w:p>
            <w:pPr>
              <w:pStyle w:val="null3"/>
            </w:pPr>
            <w:r>
              <w:rPr/>
              <w:t>开户银行：</w:t>
            </w:r>
            <w:r>
              <w:rPr/>
              <w:t>无</w:t>
            </w:r>
          </w:p>
          <w:p>
            <w:pPr>
              <w:pStyle w:val="null3"/>
            </w:pPr>
            <w:r>
              <w:rPr/>
              <w:t>支票提交方式：</w:t>
            </w:r>
            <w:r>
              <w:rPr/>
              <w:t>无</w:t>
            </w:r>
          </w:p>
          <w:p>
            <w:pPr>
              <w:pStyle w:val="null3"/>
            </w:pPr>
            <w:r>
              <w:rPr/>
              <w:t>汇票、本票提交方式：</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10</w:t>
            </w:r>
          </w:p>
        </w:tc>
        <w:tc>
          <w:tcPr>
            <w:tcW w:type="dxa" w:w="2252"/>
          </w:tcPr>
          <w:p>
            <w:pPr>
              <w:pStyle w:val="null3"/>
            </w:pPr>
            <w:r>
              <w:rPr/>
              <w:t>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有效供应商家数</w:t>
            </w:r>
          </w:p>
        </w:tc>
        <w:tc>
          <w:tcPr>
            <w:tcW w:type="dxa" w:w="5004"/>
          </w:tcPr>
          <w:p>
            <w:pPr>
              <w:pStyle w:val="null3"/>
              <w:ind w:firstLine="480"/>
              <w:jc w:val="left"/>
            </w:pPr>
          </w:p>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代理服务费</w:t>
            </w:r>
          </w:p>
        </w:tc>
        <w:tc>
          <w:tcPr>
            <w:tcW w:type="dxa" w:w="5004"/>
          </w:tcPr>
          <w:p>
            <w:pPr>
              <w:pStyle w:val="null3"/>
            </w:pPr>
            <w:r>
              <w:rPr/>
              <w:t>收取。</w:t>
            </w:r>
          </w:p>
          <w:p>
            <w:pPr>
              <w:pStyle w:val="null3"/>
            </w:pPr>
            <w:r>
              <w:rPr/>
              <w:t>采购机构代理服务收费标准：收费标准参照国家计委颁布的（计价格[2002]1980号）“工程招标”收费标准执行，收费金额按差额定率累进法计算。</w:t>
            </w:r>
          </w:p>
        </w:tc>
      </w:tr>
      <w:tr>
        <w:tc>
          <w:tcPr>
            <w:tcW w:type="dxa" w:w="1051"/>
          </w:tcPr>
          <w:p>
            <w:pPr>
              <w:pStyle w:val="null3"/>
              <w:jc w:val="center"/>
            </w:pPr>
            <w:r>
              <w:rPr/>
              <w:t>16</w:t>
            </w:r>
          </w:p>
        </w:tc>
        <w:tc>
          <w:tcPr>
            <w:tcW w:type="dxa" w:w="2252"/>
          </w:tcPr>
          <w:p>
            <w:pPr>
              <w:pStyle w:val="null3"/>
            </w:pPr>
            <w:r>
              <w:rPr/>
              <w:t>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1</w:t>
            </w:r>
            <w:r>
              <w:rPr/>
              <w:t>份，加密的电子响应文件与非加密的电子响应文件必须完全一致。</w:t>
            </w:r>
          </w:p>
          <w:p>
            <w:pPr>
              <w:pStyle w:val="null3"/>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其他</w:t>
            </w:r>
          </w:p>
        </w:tc>
        <w:tc>
          <w:tcPr>
            <w:tcW w:type="dxa" w:w="5004"/>
          </w:tcPr>
          <w:p>
            <w:pPr>
              <w:pStyle w:val="null3"/>
              <w:ind w:firstLine="480"/>
              <w:jc w:val="left"/>
            </w:pPr>
            <w:r>
              <w:rPr/>
              <w:t>纸质响应文件递交要求，1、各供应商需在本项目开标后三个工作日内向采购代理机构递交纸质响应文件（正本1份，副本2份）留档保存。2、纸质响应文件递交地址：新兴县新城镇北垌C15区恒晖北苑八号楼27号商铺之二。</w:t>
            </w:r>
          </w:p>
        </w:tc>
      </w:tr>
      <w:tr>
        <w:tc>
          <w:tcPr>
            <w:tcW w:type="dxa" w:w="1051"/>
          </w:tcPr>
          <w:p>
            <w:pPr>
              <w:pStyle w:val="null3"/>
              <w:jc w:val="center"/>
            </w:pPr>
            <w:r>
              <w:rPr/>
              <w:t>19</w:t>
            </w:r>
          </w:p>
        </w:tc>
        <w:tc>
          <w:tcPr>
            <w:tcW w:type="dxa" w:w="2252"/>
          </w:tcPr>
          <w:p>
            <w:pPr>
              <w:pStyle w:val="null3"/>
            </w:pPr>
            <w:r>
              <w:rPr/>
              <w:t>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专门面向中小企业采购</w:t>
            </w:r>
          </w:p>
        </w:tc>
        <w:tc>
          <w:tcPr>
            <w:tcW w:type="dxa" w:w="5004"/>
          </w:tcPr>
          <w:p>
            <w:pPr>
              <w:pStyle w:val="null3"/>
              <w:ind w:firstLine="480"/>
              <w:jc w:val="left"/>
            </w:pPr>
            <w:r>
              <w:rPr/>
              <w:t>采购包1：面向中小企业，采购包专门预留</w:t>
            </w:r>
          </w:p>
        </w:tc>
      </w:tr>
    </w:tbl>
    <w:p>
      <w:pPr>
        <w:pStyle w:val="null3"/>
        <w:outlineLvl w:val="2"/>
      </w:pPr>
      <w:r>
        <w:rPr>
          <w:b/>
          <w:sz w:val="28"/>
        </w:rPr>
        <w:t>三、说明</w:t>
      </w:r>
    </w:p>
    <w:p>
      <w:pPr>
        <w:pStyle w:val="null3"/>
        <w:outlineLvl w:val="3"/>
      </w:pPr>
      <w:r>
        <w:rPr>
          <w:b/>
          <w:sz w:val="24"/>
        </w:rPr>
        <w:t>1.总则</w:t>
      </w:r>
    </w:p>
    <w:p>
      <w:pPr>
        <w:pStyle w:val="null3"/>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b/>
          <w:sz w:val="24"/>
        </w:rPr>
        <w:t>2.适用范围</w:t>
      </w:r>
    </w:p>
    <w:p>
      <w:pPr>
        <w:pStyle w:val="null3"/>
        <w:ind w:firstLine="480"/>
      </w:pPr>
      <w:r>
        <w:rPr/>
        <w:t>本磋商文件仅适用于本次磋商公告中所涉及的项目和内容。</w:t>
      </w:r>
    </w:p>
    <w:p>
      <w:pPr>
        <w:pStyle w:val="null3"/>
        <w:outlineLvl w:val="3"/>
      </w:pPr>
      <w:r>
        <w:rPr>
          <w:b/>
          <w:sz w:val="24"/>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b/>
          <w:sz w:val="24"/>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b/>
          <w:sz w:val="24"/>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b/>
          <w:sz w:val="24"/>
        </w:rPr>
        <w:t>6.关联企业响应说明</w:t>
      </w:r>
    </w:p>
    <w:p>
      <w:pPr>
        <w:pStyle w:val="null3"/>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b/>
          <w:sz w:val="24"/>
        </w:rPr>
        <w:t>7.关于中小微企业响应</w:t>
      </w:r>
    </w:p>
    <w:p>
      <w:pPr>
        <w:pStyle w:val="null3"/>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pStyle w:val="null3"/>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b/>
          <w:sz w:val="24"/>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b/>
          <w:sz w:val="24"/>
        </w:rPr>
        <w:t>9.语言文字以及度量衡单位</w:t>
      </w:r>
    </w:p>
    <w:p>
      <w:pPr>
        <w:pStyle w:val="null3"/>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b/>
          <w:sz w:val="24"/>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b/>
          <w:sz w:val="28"/>
        </w:rPr>
        <w:t>四、磋商文件的澄清和修改</w:t>
      </w:r>
    </w:p>
    <w:p>
      <w:pPr>
        <w:pStyle w:val="null3"/>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b/>
          <w:sz w:val="28"/>
        </w:rPr>
        <w:t>五、响应要求</w:t>
      </w:r>
    </w:p>
    <w:p>
      <w:pPr>
        <w:pStyle w:val="null3"/>
        <w:outlineLvl w:val="3"/>
      </w:pPr>
      <w:r>
        <w:rPr>
          <w:b/>
          <w:sz w:val="24"/>
        </w:rPr>
        <w:t>1.响应登记</w:t>
      </w:r>
    </w:p>
    <w:p>
      <w:pPr>
        <w:pStyle w:val="null3"/>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b/>
          <w:sz w:val="24"/>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b/>
          <w:sz w:val="24"/>
        </w:rPr>
        <w:t>3.响应文件的提交</w:t>
      </w:r>
    </w:p>
    <w:p>
      <w:pPr>
        <w:pStyle w:val="null3"/>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b/>
          <w:sz w:val="24"/>
        </w:rPr>
        <w:t>4.响应文件的修改、撤回与撤销</w:t>
      </w:r>
    </w:p>
    <w:p>
      <w:pPr>
        <w:pStyle w:val="null3"/>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b/>
          <w:sz w:val="24"/>
        </w:rPr>
        <w:t>5.响应文件的解密</w:t>
      </w:r>
    </w:p>
    <w:p>
      <w:pPr>
        <w:pStyle w:val="null3"/>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b/>
          <w:sz w:val="24"/>
        </w:rPr>
        <w:t>6.响应保证金</w:t>
      </w:r>
    </w:p>
    <w:p>
      <w:pPr>
        <w:pStyle w:val="null3"/>
        <w:ind w:firstLine="480"/>
      </w:pPr>
      <w:r>
        <w:rPr/>
        <w:t>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如采用转账、支票、本票、汇票形式提交的，响应保证金从供应商基本账户递交，由</w:t>
      </w:r>
      <w:r>
        <w:rPr/>
        <w:t>广东筠洲工程咨询管理有限公司</w:t>
      </w:r>
      <w:r>
        <w:rPr/>
        <w:t>代收。具体操作要求详见</w:t>
      </w:r>
      <w:r>
        <w:rPr/>
        <w:t>广东筠洲工程咨询管理有限公司</w:t>
      </w:r>
      <w:r>
        <w:rPr/>
        <w:t>有关指引，递交事宜请自行咨询</w:t>
      </w:r>
      <w:r>
        <w:rPr/>
        <w:t>广东筠洲工程咨询管理有限公司</w:t>
      </w:r>
      <w:r>
        <w:rPr/>
        <w:t>；请各供应商在响应文件递交截止时间前按须知前附表规定的金额递交至</w:t>
      </w:r>
      <w:r>
        <w:rPr/>
        <w:t>广东筠洲工程咨询管理有限公司</w:t>
      </w:r>
      <w:r>
        <w:rPr/>
        <w:t>，到账情况以开启时</w:t>
      </w:r>
      <w:r>
        <w:rPr/>
        <w:t>广东筠洲工程咨询管理有限公司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供应商可通过"广东政府采购智慧云平台金融服务中心"(https://gdgpo.czt.gd.gov.cn/zcdservice/zcd/guangdong/)，申请办理电子保函，电子保函与纸质保函具有同样效力。</w:t>
      </w:r>
    </w:p>
    <w:p>
      <w:pPr>
        <w:pStyle w:val="null3"/>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b/>
          <w:sz w:val="24"/>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b/>
          <w:sz w:val="24"/>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b/>
          <w:sz w:val="24"/>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b/>
          <w:sz w:val="28"/>
        </w:rPr>
        <w:t>六、磋商、评审和结果确定</w:t>
      </w:r>
    </w:p>
    <w:p>
      <w:pPr>
        <w:pStyle w:val="null3"/>
        <w:outlineLvl w:val="3"/>
      </w:pPr>
      <w:r>
        <w:rPr>
          <w:b/>
          <w:sz w:val="24"/>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b/>
          <w:sz w:val="24"/>
        </w:rPr>
        <w:t>2.评审（详见第四章）</w:t>
      </w:r>
    </w:p>
    <w:p>
      <w:pPr>
        <w:pStyle w:val="null3"/>
        <w:outlineLvl w:val="3"/>
      </w:pPr>
      <w:r>
        <w:rPr>
          <w:b/>
          <w:sz w:val="24"/>
        </w:rPr>
        <w:t>3.成交</w:t>
      </w:r>
    </w:p>
    <w:p>
      <w:pPr>
        <w:pStyle w:val="null3"/>
        <w:ind w:firstLine="480"/>
      </w:pPr>
      <w:r>
        <w:rPr/>
        <w:t>3.1成交结果公告：</w:t>
      </w:r>
    </w:p>
    <w:p>
      <w:pPr>
        <w:pStyle w:val="null3"/>
        <w:ind w:firstLine="480"/>
      </w:pPr>
      <w:r>
        <w:rPr/>
        <w:t>成交供应商确定之日起2个工作日内，采购人或采购代理机构将在中国政府采购网(www.ccgp.gov.cn)、广东省政府采购网(https://gdgpo.czt.gd.gov.cn/)、</w:t>
      </w:r>
      <w:r>
        <w:rPr/>
        <w:t>云浮市公共资源交易服务平台（https://jyzx.yunfu.gov.cn/portal/jsgcjy）</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终止磋商采购活动后，采购人或采购代理机构将在中国政府采购网(www.ccgp.gov.cn)、广东省政府采购网(https://gdgpo.czt.gd.gov.cn/)、</w:t>
      </w:r>
      <w:r>
        <w:rPr/>
        <w:t>云浮市公共资源交易服务平台（https://jyzx.yunfu.gov.cn/portal/jsgcjy）</w:t>
      </w:r>
      <w:r>
        <w:rPr/>
        <w:t>上发布终止公告，终止公告的公告期限为</w:t>
        <w:tab/>
        <w:tab/>
        <w:t xml:space="preserve"> 1 个工作日。</w:t>
      </w:r>
    </w:p>
    <w:p>
      <w:pPr>
        <w:pStyle w:val="null3"/>
        <w:outlineLvl w:val="2"/>
      </w:pPr>
      <w:r>
        <w:rPr>
          <w:b/>
          <w:sz w:val="28"/>
        </w:rPr>
        <w:t>七、询问、质疑与投诉</w:t>
      </w:r>
    </w:p>
    <w:p>
      <w:pPr>
        <w:pStyle w:val="null3"/>
        <w:outlineLvl w:val="3"/>
      </w:pPr>
      <w:r>
        <w:rPr>
          <w:b/>
          <w:sz w:val="24"/>
        </w:rPr>
        <w:t>1.询问</w:t>
      </w:r>
    </w:p>
    <w:p>
      <w:pPr>
        <w:pStyle w:val="null3"/>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b/>
          <w:sz w:val="24"/>
        </w:rPr>
        <w:t>2.质疑</w:t>
      </w:r>
    </w:p>
    <w:p>
      <w:pPr>
        <w:pStyle w:val="null3"/>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简小姐</w:t>
      </w:r>
    </w:p>
    <w:p>
      <w:pPr>
        <w:pStyle w:val="null3"/>
        <w:ind w:firstLine="480"/>
      </w:pPr>
      <w:r>
        <w:rPr/>
        <w:t>电话：</w:t>
      </w:r>
      <w:r>
        <w:rPr/>
        <w:t>0766-2988682</w:t>
      </w:r>
    </w:p>
    <w:p>
      <w:pPr>
        <w:pStyle w:val="null3"/>
        <w:ind w:firstLine="480"/>
      </w:pPr>
      <w:r>
        <w:rPr/>
        <w:t>传真：</w:t>
      </w:r>
      <w:r>
        <w:rPr/>
        <w:t>/</w:t>
      </w:r>
    </w:p>
    <w:p>
      <w:pPr>
        <w:pStyle w:val="null3"/>
        <w:ind w:firstLine="480"/>
      </w:pPr>
      <w:r>
        <w:rPr/>
        <w:t>邮箱：</w:t>
      </w:r>
      <w:r>
        <w:rPr/>
        <w:t>gdjunzhou@163.com</w:t>
      </w:r>
    </w:p>
    <w:p>
      <w:pPr>
        <w:pStyle w:val="null3"/>
        <w:ind w:firstLine="480"/>
      </w:pPr>
      <w:r>
        <w:rPr/>
        <w:t>地址：</w:t>
      </w:r>
      <w:r>
        <w:rPr/>
        <w:t>新兴县新城镇北垌C15区恒晖北苑八号楼27号商铺之二</w:t>
      </w:r>
    </w:p>
    <w:p>
      <w:pPr>
        <w:pStyle w:val="null3"/>
        <w:ind w:firstLine="480"/>
      </w:pPr>
      <w:r>
        <w:rPr/>
        <w:t>邮编：</w:t>
      </w:r>
      <w:r>
        <w:rPr/>
        <w:t>527400</w:t>
      </w:r>
    </w:p>
    <w:p>
      <w:pPr>
        <w:pStyle w:val="null3"/>
        <w:outlineLvl w:val="3"/>
      </w:pPr>
      <w:r>
        <w:rPr>
          <w:b/>
          <w:sz w:val="24"/>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政府采购监督管理机构名称：云浮市新兴县财政局政府采购管理股</w:t>
      </w:r>
    </w:p>
    <w:p>
      <w:pPr>
        <w:pStyle w:val="null3"/>
      </w:pPr>
      <w:r>
        <w:rPr/>
        <w:t>地  址：云浮市新兴县新城镇较场路33号6楼</w:t>
      </w:r>
    </w:p>
    <w:p>
      <w:pPr>
        <w:pStyle w:val="null3"/>
      </w:pPr>
      <w:r>
        <w:rPr/>
        <w:t>电  话：0766-2882607</w:t>
      </w:r>
    </w:p>
    <w:p>
      <w:pPr>
        <w:pStyle w:val="null3"/>
      </w:pPr>
      <w:r>
        <w:rPr/>
        <w:t>邮  编：527400</w:t>
      </w:r>
    </w:p>
    <w:p>
      <w:pPr>
        <w:pStyle w:val="null3"/>
      </w:pPr>
      <w:r>
        <w:rPr/>
        <w:t>传  真：0766-2882607</w:t>
      </w:r>
    </w:p>
    <w:p>
      <w:pPr>
        <w:pStyle w:val="null3"/>
        <w:outlineLvl w:val="2"/>
      </w:pPr>
      <w:r>
        <w:rPr>
          <w:b/>
          <w:sz w:val="28"/>
        </w:rPr>
        <w:t>八、合同签订和履行</w:t>
      </w:r>
    </w:p>
    <w:p>
      <w:pPr>
        <w:pStyle w:val="null3"/>
        <w:outlineLvl w:val="3"/>
      </w:pPr>
      <w:r>
        <w:rPr>
          <w:b/>
          <w:sz w:val="24"/>
        </w:rPr>
        <w:t>1.合同签订</w:t>
      </w:r>
    </w:p>
    <w:p>
      <w:pPr>
        <w:pStyle w:val="null3"/>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b/>
          <w:sz w:val="24"/>
        </w:rPr>
        <w:t>2.合同的履行</w:t>
      </w:r>
    </w:p>
    <w:p>
      <w:pPr>
        <w:pStyle w:val="null3"/>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 xml:space="preserve"> </w:t>
      </w:r>
    </w:p>
    <w:p>
      <w:pPr>
        <w:pStyle w:val="null3"/>
        <w:ind w:firstLine="480"/>
        <w:jc w:val="center"/>
        <w:outlineLvl w:val="1"/>
      </w:pPr>
      <w:r>
        <w:rPr>
          <w:b/>
          <w:sz w:val="36"/>
        </w:rPr>
        <w:t>第四章 评审</w:t>
      </w:r>
    </w:p>
    <w:p>
      <w:pPr>
        <w:pStyle w:val="null3"/>
        <w:outlineLvl w:val="2"/>
      </w:pPr>
      <w:r>
        <w:rPr>
          <w:b/>
          <w:sz w:val="28"/>
        </w:rPr>
        <w:t>一、评审要求</w:t>
      </w:r>
    </w:p>
    <w:p>
      <w:pPr>
        <w:pStyle w:val="null3"/>
        <w:outlineLvl w:val="3"/>
      </w:pPr>
      <w:r>
        <w:rPr>
          <w:b/>
          <w:sz w:val="24"/>
        </w:rPr>
        <w:t>1.评审方法</w:t>
      </w:r>
    </w:p>
    <w:p>
      <w:pPr>
        <w:pStyle w:val="null3"/>
      </w:pPr>
    </w:p>
    <w:p>
      <w:pPr>
        <w:pStyle w:val="null3"/>
      </w:pPr>
      <w:r>
        <w:rPr/>
        <w:t>采购包1(广东省云浮市新兴县河头镇中心小学崩塌地质灾害治理工程（二期）)：综合评分法,是指响应文件满足磋商文件全部实质性要求，且按照评审因素的量化指标评审得分最高的投标人为成交候选人的评标方法。（最低报价不是成交的唯一依据。）</w:t>
      </w:r>
    </w:p>
    <w:p>
      <w:pPr>
        <w:pStyle w:val="null3"/>
        <w:outlineLvl w:val="3"/>
      </w:pPr>
      <w:r>
        <w:rPr>
          <w:b/>
          <w:sz w:val="24"/>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b/>
          <w:sz w:val="24"/>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广东筠洲工程咨询管理有限公司</w:t>
      </w:r>
      <w:r>
        <w:rPr/>
        <w:t>统一对外发布。</w:t>
      </w:r>
    </w:p>
    <w:p>
      <w:pPr>
        <w:pStyle w:val="null3"/>
        <w:ind w:firstLine="480"/>
      </w:pPr>
      <w:r>
        <w:rPr/>
        <w:t>（2）对</w:t>
      </w:r>
      <w:r>
        <w:rPr/>
        <w:t>广东筠洲工程咨询管理有限公司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b/>
          <w:sz w:val="24"/>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b/>
          <w:sz w:val="24"/>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b/>
          <w:sz w:val="24"/>
        </w:rPr>
        <w:t>6.其他响应无效的情形</w:t>
      </w:r>
    </w:p>
    <w:p>
      <w:pPr>
        <w:pStyle w:val="null3"/>
        <w:ind w:firstLine="480"/>
      </w:pPr>
      <w:r>
        <w:rPr/>
        <w:t>详见资格性审查、符合性审查和磋商文件其他响应无效条款。</w:t>
      </w:r>
    </w:p>
    <w:p>
      <w:pPr>
        <w:pStyle w:val="null3"/>
        <w:outlineLvl w:val="3"/>
      </w:pPr>
      <w:r>
        <w:rPr>
          <w:b/>
          <w:sz w:val="24"/>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b/>
          <w:sz w:val="24"/>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b/>
          <w:sz w:val="24"/>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b/>
          <w:sz w:val="28"/>
        </w:rPr>
        <w:t>二.政府采购政策落实</w:t>
      </w:r>
    </w:p>
    <w:p>
      <w:pPr>
        <w:pStyle w:val="null3"/>
        <w:outlineLvl w:val="3"/>
      </w:pPr>
      <w:r>
        <w:rPr>
          <w:b/>
          <w:sz w:val="24"/>
        </w:rPr>
        <w:t>1.节能、环保要求</w:t>
      </w:r>
    </w:p>
    <w:p>
      <w:pPr>
        <w:pStyle w:val="null3"/>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b/>
          <w:sz w:val="24"/>
        </w:rPr>
        <w:t>2.对小型、微型企业、监狱企业或残疾人福利性单位给予价格扣除</w:t>
      </w:r>
    </w:p>
    <w:p>
      <w:pPr>
        <w:pStyle w:val="null3"/>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b/>
          <w:sz w:val="24"/>
        </w:rPr>
        <w:t>3.价格扣除相关要求</w:t>
      </w:r>
    </w:p>
    <w:p>
      <w:pPr>
        <w:pStyle w:val="null3"/>
      </w:pPr>
    </w:p>
    <w:p>
      <w:pPr>
        <w:pStyle w:val="null3"/>
      </w:pPr>
      <w:r>
        <w:rPr/>
        <w:t>采购包1（广东省云浮市新兴县河头镇中心小学崩塌地质灾害治理工程（二期））：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b/>
          <w:sz w:val="28"/>
        </w:rPr>
        <w:t>三、评审程序</w:t>
      </w:r>
    </w:p>
    <w:p>
      <w:pPr>
        <w:pStyle w:val="null3"/>
        <w:outlineLvl w:val="3"/>
      </w:pPr>
      <w:r>
        <w:rPr>
          <w:b/>
          <w:sz w:val="24"/>
        </w:rPr>
        <w:t>1.资格性审查和符合性审查</w:t>
      </w:r>
    </w:p>
    <w:p>
      <w:pPr>
        <w:pStyle w:val="null3"/>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p>
    <w:p>
      <w:pPr>
        <w:pStyle w:val="null3"/>
      </w:pPr>
      <w:r>
        <w:rPr/>
        <w:t>采购包1（广东省云浮市新兴县河头镇中心小学崩塌地质灾害治理工程（二期））：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7416"/>
            <w:gridSpan w:val="2"/>
          </w:tcPr>
          <w:p>
            <w:pPr>
              <w:pStyle w:val="null3"/>
            </w:pPr>
            <w:r>
              <w:rPr/>
              <w:t>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提供法人或者其他组织的营业执照等证明文件复印件。</w:t>
            </w:r>
          </w:p>
        </w:tc>
      </w:tr>
      <w:tr>
        <w:tc>
          <w:tcPr>
            <w:tcW w:type="dxa" w:w="890"/>
          </w:tcPr>
          <w:p>
            <w:pPr>
              <w:pStyle w:val="null3"/>
            </w:pPr>
            <w:r>
              <w:rPr/>
              <w:t>2</w:t>
            </w:r>
          </w:p>
        </w:tc>
        <w:tc>
          <w:tcPr>
            <w:tcW w:type="dxa" w:w="3178"/>
          </w:tcPr>
          <w:p>
            <w:pPr>
              <w:pStyle w:val="null3"/>
            </w:pPr>
            <w:r>
              <w:rPr/>
              <w:t>具有良好的商业信誉和健全的财务会计制度</w:t>
            </w:r>
          </w:p>
        </w:tc>
        <w:tc>
          <w:tcPr>
            <w:tcW w:type="dxa" w:w="4238"/>
          </w:tcPr>
          <w:p>
            <w:pPr>
              <w:pStyle w:val="null3"/>
            </w:pPr>
            <w:r>
              <w:rPr/>
              <w:t>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tc>
      </w:tr>
      <w:tr>
        <w:tc>
          <w:tcPr>
            <w:tcW w:type="dxa" w:w="890"/>
          </w:tcPr>
          <w:p>
            <w:pPr>
              <w:pStyle w:val="null3"/>
            </w:pPr>
            <w:r>
              <w:rPr/>
              <w:t>3</w:t>
            </w:r>
          </w:p>
        </w:tc>
        <w:tc>
          <w:tcPr>
            <w:tcW w:type="dxa" w:w="3178"/>
          </w:tcPr>
          <w:p>
            <w:pPr>
              <w:pStyle w:val="null3"/>
            </w:pPr>
            <w:r>
              <w:rPr/>
              <w:t>履行合同所必需的设备和专业技术能力</w:t>
            </w:r>
          </w:p>
        </w:tc>
        <w:tc>
          <w:tcPr>
            <w:tcW w:type="dxa" w:w="4238"/>
          </w:tcPr>
          <w:p>
            <w:pPr>
              <w:pStyle w:val="null3"/>
            </w:pPr>
            <w:r>
              <w:rPr/>
              <w:t>在响应文件中提供声明函。</w:t>
            </w:r>
          </w:p>
        </w:tc>
      </w:tr>
      <w:tr>
        <w:tc>
          <w:tcPr>
            <w:tcW w:type="dxa" w:w="890"/>
          </w:tcPr>
          <w:p>
            <w:pPr>
              <w:pStyle w:val="null3"/>
            </w:pPr>
            <w:r>
              <w:rPr/>
              <w:t>4</w:t>
            </w:r>
          </w:p>
        </w:tc>
        <w:tc>
          <w:tcPr>
            <w:tcW w:type="dxa" w:w="3178"/>
          </w:tcPr>
          <w:p>
            <w:pPr>
              <w:pStyle w:val="null3"/>
            </w:pPr>
            <w:r>
              <w:rPr/>
              <w:t>有依法缴纳税收和社会保障资金的良好记录</w:t>
            </w:r>
          </w:p>
        </w:tc>
        <w:tc>
          <w:tcPr>
            <w:tcW w:type="dxa" w:w="4238"/>
          </w:tcPr>
          <w:p>
            <w:pPr>
              <w:pStyle w:val="null3"/>
            </w:pPr>
            <w:r>
              <w:rPr/>
              <w:t>已对接“粤省事”“粤商通”“粤信签”等系统的，可提供系统的相关查询凭证或截图；或在响应文件中提供该项要求的承诺函（注：供应商的承诺函随中标、成交公告一并公示，对发现供应商承诺不实的，属于提供虚假材料谋取中标、成交，依照《中华人民共和国政府采购法》等国家有关规定追究法律责任）。</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在响应文件中提供声明函。</w:t>
            </w:r>
          </w:p>
        </w:tc>
      </w:tr>
      <w:tr>
        <w:tc>
          <w:tcPr>
            <w:tcW w:type="dxa" w:w="890"/>
          </w:tcPr>
          <w:p>
            <w:pPr>
              <w:pStyle w:val="null3"/>
            </w:pPr>
            <w:r>
              <w:rPr/>
              <w:t>6</w:t>
            </w:r>
          </w:p>
        </w:tc>
        <w:tc>
          <w:tcPr>
            <w:tcW w:type="dxa" w:w="3178"/>
          </w:tcPr>
          <w:p>
            <w:pPr>
              <w:pStyle w:val="null3"/>
            </w:pPr>
            <w:r>
              <w:rPr/>
              <w:t>合同包1(广东省云浮市新兴县河头镇中心小学崩塌地质灾害治理工程（二期）)特定资格要求如下</w:t>
            </w:r>
          </w:p>
        </w:tc>
        <w:tc>
          <w:tcPr>
            <w:tcW w:type="dxa" w:w="4238"/>
          </w:tcPr>
          <w:p>
            <w:pPr>
              <w:pStyle w:val="null3"/>
            </w:pPr>
            <w:r>
              <w:rPr/>
              <w:t>（1）供应商须具备法律、行政法规规定的其他条件：在响应文件中提供声明函。 （2）供应商须具备自然资源主管部门核发的地质灾害治理工程施工单位甲级资质证书，提供有效期内的证书复印件并加盖供应商公章。 （3）供应商须具备建设行政主管部门核发的安全生产许可证，提供有效期内的证书复印件并加盖供应商公章。 （4）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注：①以采购人或采购代理机构于投标截止日当天在“信用中国”网站及中国政府采购网查询结果为准，并在“信用中国”网站打印信用报告，如在上述网站查询结果均显示没有相关记录，视为不存在上述不良信用记录。②如相关失信记录已失效，供应商须提供相关证明资料。） （5）本项目不接受联合体参加投标，不允许转包和分包。 （6）本项目为一个整体，供应商须对全部内容进行投标，不得分拆。</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参与的供应商工程的施工单位全部为符合政策要求的中小企业。</w:t>
            </w:r>
          </w:p>
        </w:tc>
      </w:tr>
    </w:tbl>
    <w:p>
      <w:pPr>
        <w:pStyle w:val="null3"/>
        <w:ind w:firstLine="480"/>
      </w:pPr>
      <w:r>
        <w:rPr/>
        <w:t>表二符合性审查表：</w:t>
      </w:r>
    </w:p>
    <w:p>
      <w:pPr>
        <w:pStyle w:val="null3"/>
      </w:pPr>
    </w:p>
    <w:p>
      <w:pPr>
        <w:pStyle w:val="null3"/>
      </w:pPr>
      <w:r>
        <w:rPr/>
        <w:t>采购包1（广东省云浮市新兴县河头镇中心小学崩塌地质灾害治理工程（二期））：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序号</w:t>
            </w:r>
          </w:p>
        </w:tc>
        <w:tc>
          <w:tcPr>
            <w:tcW w:type="dxa" w:w="3178"/>
          </w:tcPr>
          <w:p>
            <w:pPr>
              <w:pStyle w:val="null3"/>
            </w:pPr>
            <w:r>
              <w:rPr/>
              <w:t>评审点要求概况</w:t>
            </w:r>
          </w:p>
        </w:tc>
        <w:tc>
          <w:tcPr>
            <w:tcW w:type="dxa" w:w="4238"/>
          </w:tcPr>
          <w:p>
            <w:pPr>
              <w:pStyle w:val="null3"/>
            </w:pPr>
            <w:r>
              <w:rPr/>
              <w:t>评审点具体描述</w:t>
            </w:r>
          </w:p>
        </w:tc>
      </w:tr>
      <w:tr>
        <w:tc>
          <w:tcPr>
            <w:tcW w:type="dxa" w:w="890"/>
          </w:tcPr>
          <w:p>
            <w:pPr>
              <w:pStyle w:val="null3"/>
            </w:pPr>
            <w:r>
              <w:rPr/>
              <w:t>1</w:t>
            </w:r>
          </w:p>
        </w:tc>
        <w:tc>
          <w:tcPr>
            <w:tcW w:type="dxa" w:w="3178"/>
          </w:tcPr>
          <w:p>
            <w:pPr>
              <w:pStyle w:val="null3"/>
            </w:pPr>
            <w:r>
              <w:rPr/>
              <w:t>响应文件完整且总体编排有序，并按磋商文件规定要求签署、盖章的</w:t>
            </w:r>
          </w:p>
        </w:tc>
        <w:tc>
          <w:tcPr>
            <w:tcW w:type="dxa" w:w="4238"/>
          </w:tcPr>
          <w:p>
            <w:pPr>
              <w:pStyle w:val="null3"/>
            </w:pPr>
            <w:r>
              <w:rPr/>
              <w:t>响应文件完整且总体编排有序，并按磋商文件规定要求签署、盖章的</w:t>
            </w:r>
          </w:p>
        </w:tc>
      </w:tr>
      <w:tr>
        <w:tc>
          <w:tcPr>
            <w:tcW w:type="dxa" w:w="890"/>
          </w:tcPr>
          <w:p>
            <w:pPr>
              <w:pStyle w:val="null3"/>
            </w:pPr>
            <w:r>
              <w:rPr/>
              <w:t>2</w:t>
            </w:r>
          </w:p>
        </w:tc>
        <w:tc>
          <w:tcPr>
            <w:tcW w:type="dxa" w:w="3178"/>
          </w:tcPr>
          <w:p>
            <w:pPr>
              <w:pStyle w:val="null3"/>
            </w:pPr>
            <w:r>
              <w:rPr/>
              <w:t>响应文件有效期不少于60日历天</w:t>
            </w:r>
          </w:p>
        </w:tc>
        <w:tc>
          <w:tcPr>
            <w:tcW w:type="dxa" w:w="4238"/>
          </w:tcPr>
          <w:p>
            <w:pPr>
              <w:pStyle w:val="null3"/>
            </w:pPr>
            <w:r>
              <w:rPr/>
              <w:t>响应文件有效期不少于60日历天</w:t>
            </w:r>
          </w:p>
        </w:tc>
      </w:tr>
      <w:tr>
        <w:tc>
          <w:tcPr>
            <w:tcW w:type="dxa" w:w="890"/>
          </w:tcPr>
          <w:p>
            <w:pPr>
              <w:pStyle w:val="null3"/>
            </w:pPr>
            <w:r>
              <w:rPr/>
              <w:t>3</w:t>
            </w:r>
          </w:p>
        </w:tc>
        <w:tc>
          <w:tcPr>
            <w:tcW w:type="dxa" w:w="3178"/>
          </w:tcPr>
          <w:p>
            <w:pPr>
              <w:pStyle w:val="null3"/>
            </w:pPr>
            <w:r>
              <w:rPr/>
              <w:t>“★”号技术、商务条款的响应没有负偏离或不满足</w:t>
            </w:r>
          </w:p>
        </w:tc>
        <w:tc>
          <w:tcPr>
            <w:tcW w:type="dxa" w:w="4238"/>
          </w:tcPr>
          <w:p>
            <w:pPr>
              <w:pStyle w:val="null3"/>
            </w:pPr>
            <w:r>
              <w:rPr/>
              <w:t>“★”号技术、商务条款的响应没有负偏离或不满足</w:t>
            </w:r>
          </w:p>
        </w:tc>
      </w:tr>
      <w:tr>
        <w:tc>
          <w:tcPr>
            <w:tcW w:type="dxa" w:w="890"/>
          </w:tcPr>
          <w:p>
            <w:pPr>
              <w:pStyle w:val="null3"/>
            </w:pPr>
            <w:r>
              <w:rPr/>
              <w:t>4</w:t>
            </w:r>
          </w:p>
        </w:tc>
        <w:tc>
          <w:tcPr>
            <w:tcW w:type="dxa" w:w="3178"/>
          </w:tcPr>
          <w:p>
            <w:pPr>
              <w:pStyle w:val="null3"/>
            </w:pPr>
            <w:r>
              <w:rPr/>
              <w:t>报价是固定价且是唯一的，符合磋商文件规定的报价要求</w:t>
            </w:r>
          </w:p>
        </w:tc>
        <w:tc>
          <w:tcPr>
            <w:tcW w:type="dxa" w:w="4238"/>
          </w:tcPr>
          <w:p>
            <w:pPr>
              <w:pStyle w:val="null3"/>
            </w:pPr>
            <w:r>
              <w:rPr/>
              <w:t>报价是固定价且是唯一的，符合磋商文件规定的报价要求</w:t>
            </w:r>
          </w:p>
        </w:tc>
      </w:tr>
      <w:tr>
        <w:tc>
          <w:tcPr>
            <w:tcW w:type="dxa" w:w="890"/>
          </w:tcPr>
          <w:p>
            <w:pPr>
              <w:pStyle w:val="null3"/>
            </w:pPr>
            <w:r>
              <w:rPr/>
              <w:t>5</w:t>
            </w:r>
          </w:p>
        </w:tc>
        <w:tc>
          <w:tcPr>
            <w:tcW w:type="dxa" w:w="3178"/>
          </w:tcPr>
          <w:p>
            <w:pPr>
              <w:pStyle w:val="null3"/>
            </w:pPr>
            <w:r>
              <w:rPr/>
              <w:t>不存在低于成本价的报价或报价明显不合理而供应商不能合理说明的情况</w:t>
            </w:r>
          </w:p>
        </w:tc>
        <w:tc>
          <w:tcPr>
            <w:tcW w:type="dxa" w:w="4238"/>
          </w:tcPr>
          <w:p>
            <w:pPr>
              <w:pStyle w:val="null3"/>
            </w:pPr>
            <w:r>
              <w:rPr/>
              <w:t>不存在低于成本价的报价或报价明显不合理而供应商不能合理说明的情况</w:t>
            </w:r>
          </w:p>
        </w:tc>
      </w:tr>
      <w:tr>
        <w:tc>
          <w:tcPr>
            <w:tcW w:type="dxa" w:w="890"/>
          </w:tcPr>
          <w:p>
            <w:pPr>
              <w:pStyle w:val="null3"/>
            </w:pPr>
            <w:r>
              <w:rPr/>
              <w:t>6</w:t>
            </w:r>
          </w:p>
        </w:tc>
        <w:tc>
          <w:tcPr>
            <w:tcW w:type="dxa" w:w="3178"/>
          </w:tcPr>
          <w:p>
            <w:pPr>
              <w:pStyle w:val="null3"/>
            </w:pPr>
            <w:r>
              <w:rPr/>
              <w:t>没有出现磋商文件规定的被视为无效响应的其它情形</w:t>
            </w:r>
          </w:p>
        </w:tc>
        <w:tc>
          <w:tcPr>
            <w:tcW w:type="dxa" w:w="4238"/>
          </w:tcPr>
          <w:p>
            <w:pPr>
              <w:pStyle w:val="null3"/>
            </w:pPr>
            <w:r>
              <w:rPr/>
              <w:t>没有出现磋商文件规定的被视为无效响应的其它情形</w:t>
            </w:r>
          </w:p>
        </w:tc>
      </w:tr>
      <w:tr>
        <w:tc>
          <w:tcPr>
            <w:tcW w:type="dxa" w:w="890"/>
          </w:tcPr>
          <w:p>
            <w:pPr>
              <w:pStyle w:val="null3"/>
            </w:pPr>
            <w:r>
              <w:rPr/>
              <w:t>7</w:t>
            </w:r>
          </w:p>
        </w:tc>
        <w:tc>
          <w:tcPr>
            <w:tcW w:type="dxa" w:w="3178"/>
          </w:tcPr>
          <w:p>
            <w:pPr>
              <w:pStyle w:val="null3"/>
            </w:pPr>
            <w:r>
              <w:rPr/>
              <w:t>没有不符合法律、法规规定的其他实质性要求的</w:t>
            </w:r>
          </w:p>
        </w:tc>
        <w:tc>
          <w:tcPr>
            <w:tcW w:type="dxa" w:w="4238"/>
          </w:tcPr>
          <w:p>
            <w:pPr>
              <w:pStyle w:val="null3"/>
            </w:pPr>
            <w:r>
              <w:rPr/>
              <w:t>没有不符合法律、法规规定的其他实质性要求的</w:t>
            </w:r>
          </w:p>
        </w:tc>
      </w:tr>
      <w:tr>
        <w:tc>
          <w:tcPr>
            <w:tcW w:type="dxa" w:w="890"/>
          </w:tcPr>
          <w:p>
            <w:pPr>
              <w:pStyle w:val="null3"/>
            </w:pPr>
            <w:r>
              <w:rPr/>
              <w:t>8</w:t>
            </w:r>
          </w:p>
        </w:tc>
        <w:tc>
          <w:tcPr>
            <w:tcW w:type="dxa" w:w="3178"/>
          </w:tcPr>
          <w:p>
            <w:pPr>
              <w:pStyle w:val="null3"/>
            </w:pPr>
            <w:r>
              <w:rPr/>
              <w:t>响应文件不含有采购人不能接受的附加条件</w:t>
            </w:r>
          </w:p>
        </w:tc>
        <w:tc>
          <w:tcPr>
            <w:tcW w:type="dxa" w:w="4238"/>
          </w:tcPr>
          <w:p>
            <w:pPr>
              <w:pStyle w:val="null3"/>
            </w:pPr>
            <w:r>
              <w:rPr/>
              <w:t>响应文件不含有采购人不能接受的附加条件</w:t>
            </w:r>
          </w:p>
        </w:tc>
      </w:tr>
    </w:tbl>
    <w:p>
      <w:pPr>
        <w:pStyle w:val="null3"/>
        <w:outlineLvl w:val="3"/>
      </w:pPr>
      <w:r>
        <w:rPr>
          <w:b/>
          <w:sz w:val="24"/>
        </w:rPr>
        <w:t>2.响应文件澄清</w:t>
      </w:r>
    </w:p>
    <w:p>
      <w:pPr>
        <w:pStyle w:val="null3"/>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b/>
          <w:sz w:val="24"/>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b/>
          <w:sz w:val="24"/>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b/>
          <w:sz w:val="24"/>
        </w:rPr>
        <w:t>5.详细评审</w:t>
      </w:r>
    </w:p>
    <w:p>
      <w:pPr>
        <w:pStyle w:val="null3"/>
        <w:ind w:firstLine="480"/>
      </w:pPr>
    </w:p>
    <w:p>
      <w:pPr>
        <w:pStyle w:val="null3"/>
      </w:pPr>
      <w:r>
        <w:rPr/>
        <w:t>采购包1(广东省云浮市新兴县河头镇中心小学崩塌地质灾害治理工程（二期）):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采购需求响应程度 (3.0分)</w:t>
            </w:r>
            <w:r>
              <w:rPr/>
              <w:t>，（等次分值选择：</w:t>
            </w:r>
            <w:r>
              <w:rPr/>
              <w:t>0.0;</w:t>
            </w:r>
            <w:r>
              <w:rPr/>
              <w:t>1.0;</w:t>
            </w:r>
            <w:r>
              <w:rPr/>
              <w:t>2.0;</w:t>
            </w:r>
            <w:r>
              <w:rPr/>
              <w:t>3.0;</w:t>
            </w:r>
            <w:r>
              <w:rPr/>
              <w:t>）</w:t>
            </w:r>
          </w:p>
        </w:tc>
        <w:tc>
          <w:tcPr>
            <w:tcW w:type="dxa" w:w="5076"/>
          </w:tcPr>
          <w:p>
            <w:pPr>
              <w:pStyle w:val="null3"/>
              <w:jc w:val="left"/>
            </w:pPr>
            <w:r>
              <w:rPr/>
              <w:t>考查各供应商对“第二章 采购需求”中“1.主要商务要求”和“2.技术标准与要求”的非“★”项条款的响应情况： （1）逐条响应，存在合理的正偏离的，得3分； （2）响应完全的，得2分； （3）响应不完全，有部分缺漏的，得1分； （4）响应缺漏严重的，得0分。</w:t>
            </w:r>
          </w:p>
        </w:tc>
      </w:tr>
      <w:tr>
        <w:tc>
          <w:tcPr>
            <w:tcW w:type="dxa" w:w="922"/>
            <w:gridSpan w:val="2"/>
            <w:vMerge/>
          </w:tcPr>
          <w:p/>
        </w:tc>
        <w:tc>
          <w:tcPr>
            <w:tcW w:type="dxa" w:w="2307"/>
          </w:tcPr>
          <w:p>
            <w:pPr>
              <w:pStyle w:val="null3"/>
              <w:jc w:val="left"/>
            </w:pPr>
            <w:r>
              <w:rPr/>
              <w:t>整体施工方案 (15.0分)</w:t>
            </w:r>
            <w:r>
              <w:rPr/>
              <w:t>，（等次分值选择：</w:t>
            </w:r>
            <w:r>
              <w:rPr/>
              <w:t>0.0;</w:t>
            </w:r>
            <w:r>
              <w:rPr/>
              <w:t>3.0;</w:t>
            </w:r>
            <w:r>
              <w:rPr/>
              <w:t>7.0;</w:t>
            </w:r>
            <w:r>
              <w:rPr/>
              <w:t>11.0;</w:t>
            </w:r>
            <w:r>
              <w:rPr/>
              <w:t>15.0;</w:t>
            </w:r>
            <w:r>
              <w:rPr/>
              <w:t>）</w:t>
            </w:r>
          </w:p>
        </w:tc>
        <w:tc>
          <w:tcPr>
            <w:tcW w:type="dxa" w:w="5076"/>
          </w:tcPr>
          <w:p>
            <w:pPr>
              <w:pStyle w:val="null3"/>
              <w:jc w:val="left"/>
            </w:pPr>
            <w:r>
              <w:rPr/>
              <w:t>由磋商小组根据供应商提供的整体施工方案（包括但不限于施工总体部署、主要工程施工方法等）进行综合评审： （1）方案的可行性、合理性、完善性、针对性强，对本项目工程认识全面、深入，措施具体、科学，得15分； （2）方案的可行性、合理性、完善性、针对性较强，对本项目工程认识较全面、深入，措施较具体、科学，得11分； （3）方案具备一般可行性、合理性、完善性、针对性，对本项目工程有所了解，措施合理，得7分； （4）方案的可行性、合理性、完善性、针对性较差，对本项目工程欠了解，措施不明确，得3分； （5）无提供方案的不得分。</w:t>
            </w:r>
          </w:p>
        </w:tc>
      </w:tr>
      <w:tr>
        <w:tc>
          <w:tcPr>
            <w:tcW w:type="dxa" w:w="922"/>
            <w:gridSpan w:val="2"/>
            <w:vMerge/>
          </w:tcPr>
          <w:p/>
        </w:tc>
        <w:tc>
          <w:tcPr>
            <w:tcW w:type="dxa" w:w="2307"/>
          </w:tcPr>
          <w:p>
            <w:pPr>
              <w:pStyle w:val="null3"/>
              <w:jc w:val="left"/>
            </w:pPr>
            <w:r>
              <w:rPr/>
              <w:t>进度计划及工期保证措施、质量保证措施 (11.0分)</w:t>
            </w:r>
            <w:r>
              <w:rPr/>
              <w:t>，（等次分值选择：</w:t>
            </w:r>
            <w:r>
              <w:rPr/>
              <w:t>0.0;</w:t>
            </w:r>
            <w:r>
              <w:rPr/>
              <w:t>2.0;</w:t>
            </w:r>
            <w:r>
              <w:rPr/>
              <w:t>5.0;</w:t>
            </w:r>
            <w:r>
              <w:rPr/>
              <w:t>8.0;</w:t>
            </w:r>
            <w:r>
              <w:rPr/>
              <w:t>11.0;</w:t>
            </w:r>
            <w:r>
              <w:rPr/>
              <w:t>）</w:t>
            </w:r>
          </w:p>
        </w:tc>
        <w:tc>
          <w:tcPr>
            <w:tcW w:type="dxa" w:w="5076"/>
          </w:tcPr>
          <w:p>
            <w:pPr>
              <w:pStyle w:val="null3"/>
              <w:jc w:val="left"/>
            </w:pPr>
            <w:r>
              <w:rPr/>
              <w:t>由磋商小组根据供应商提供的进度计划及工期保证措施、质量保证措施进行综合评审： （1）作出的进度计划满足要求，工期保证措施系统、详尽、合理、有效，质量保证措施周全、可靠，得11分； （2）进度计划较合理，工期保证措施较系统、详尽、合理、有效，质量保证措施较周全、可靠，得8分； （3）进度计划欠合理，有一定的工期保证措施和质量保证措施，得5分； （4）进度计划不合理，对各阶段工期无明确的保证措施及质量保证措施，得2分； （5）无提供方案的不得分。</w:t>
            </w:r>
          </w:p>
        </w:tc>
      </w:tr>
      <w:tr>
        <w:tc>
          <w:tcPr>
            <w:tcW w:type="dxa" w:w="922"/>
            <w:gridSpan w:val="2"/>
            <w:vMerge/>
          </w:tcPr>
          <w:p/>
        </w:tc>
        <w:tc>
          <w:tcPr>
            <w:tcW w:type="dxa" w:w="2307"/>
          </w:tcPr>
          <w:p>
            <w:pPr>
              <w:pStyle w:val="null3"/>
              <w:jc w:val="left"/>
            </w:pPr>
            <w:r>
              <w:rPr/>
              <w:t>安全生产、文明施工与环境保护措施 (11.0分)</w:t>
            </w:r>
            <w:r>
              <w:rPr/>
              <w:t>，（等次分值选择：</w:t>
            </w:r>
            <w:r>
              <w:rPr/>
              <w:t>0.0;</w:t>
            </w:r>
            <w:r>
              <w:rPr/>
              <w:t>2.0;</w:t>
            </w:r>
            <w:r>
              <w:rPr/>
              <w:t>5.0;</w:t>
            </w:r>
            <w:r>
              <w:rPr/>
              <w:t>8.0;</w:t>
            </w:r>
            <w:r>
              <w:rPr/>
              <w:t>11.0;</w:t>
            </w:r>
            <w:r>
              <w:rPr/>
              <w:t>）</w:t>
            </w:r>
          </w:p>
        </w:tc>
        <w:tc>
          <w:tcPr>
            <w:tcW w:type="dxa" w:w="5076"/>
          </w:tcPr>
          <w:p>
            <w:pPr>
              <w:pStyle w:val="null3"/>
              <w:jc w:val="left"/>
            </w:pPr>
            <w:r>
              <w:rPr/>
              <w:t>由磋商小组根据供应商提供的安全生产、文明施工与环境保护措施进行综合评审： （1）措施周全、合理、可靠，管理制度完善，得11分； （2）措施较合理、有一定可行性，管理制度较完善，得8分； （3）措施欠合理、可行性一般，有相关管理制度，得5分； （4）措施不明确，管理制度不完善，得2分； （5）无提供方案的不得分。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拟投入人员实力 (16.0分)</w:t>
            </w:r>
          </w:p>
        </w:tc>
        <w:tc>
          <w:tcPr>
            <w:tcW w:type="dxa" w:w="5076"/>
          </w:tcPr>
          <w:p>
            <w:pPr>
              <w:pStyle w:val="null3"/>
              <w:jc w:val="left"/>
            </w:pPr>
            <w:r>
              <w:rPr/>
              <w:t>1、项目负责人（1人，满分2分）： 具备建筑工程/市政公用工程专业二级或以上建造师注册证书并已取得安全生产考核合格证书B证（广东省外供应商的项目负责人必须具备一级建造师注册证书）的，得2分。 2、项目技术负责人（1人，满分2分）： 具备地质/岩土工程类相关专业技术职称：中级的得1分，高级的得1.5分，正高级的得2分。 3、项目负责人或项目技术负责人自2020年1月1日以来（以获奖证书颁发时间为准）获得全省性（省级）或以上地质科学技术奖或国土（自然）资源科学技术奖等类似的地质/国土类科学技术奖项的：每个得1.5分，本小项满分3分。 4、其他成员（各1人，满分9分）： （1）专职安全员： ①具备安全生产考核合格证书（C证）的，得1分； ②具备地质/岩土工程类相关专业技术职称：中级的得0.5分，高级或以上的得1分。 （2）施工员、质量员、材料员、机械员： ①具备“住房和城乡建设领域施工现场专业人员职业培训合格证”的：每人得0.5分，本小项满分2分； ②上述人员中，具备地质/岩土工程类相关专业技术职称：中级的得0.5分，高级或以上的得1分，本小项满分4分。 （3）造价负责人：具备造价工程师注册证书：二级的得0.5分，一级的得1分，本小项满分1分。 【备注：（1）各岗位人员不得相互兼职；（2）响应文件中须提供以上人员相关有效证书复印件及供应商为其购买的投标截止时间前六个月内任意连续三个月的有效社保证明文件复印件（如单位职工社保由上级主管单位统一购买的，须提供上级主管单位为其购买社保的证明文件复印件及情况说明），各项不提供相应证明材料的不计分。】</w:t>
            </w:r>
          </w:p>
        </w:tc>
      </w:tr>
      <w:tr>
        <w:tc>
          <w:tcPr>
            <w:tcW w:type="dxa" w:w="922"/>
            <w:gridSpan w:val="2"/>
            <w:vMerge/>
          </w:tcPr>
          <w:p/>
        </w:tc>
        <w:tc>
          <w:tcPr>
            <w:tcW w:type="dxa" w:w="2307"/>
          </w:tcPr>
          <w:p>
            <w:pPr>
              <w:pStyle w:val="null3"/>
              <w:jc w:val="left"/>
            </w:pPr>
            <w:r>
              <w:rPr/>
              <w:t>同类项目业绩 (10.0分)</w:t>
            </w:r>
            <w:r>
              <w:rPr/>
              <w:t>，（等次分值选择：</w:t>
            </w:r>
            <w:r>
              <w:rPr/>
              <w:t>0.0;</w:t>
            </w:r>
            <w:r>
              <w:rPr/>
              <w:t>1.0;</w:t>
            </w:r>
            <w:r>
              <w:rPr/>
              <w:t>2.0;</w:t>
            </w:r>
            <w:r>
              <w:rPr/>
              <w:t>3.0;</w:t>
            </w:r>
            <w:r>
              <w:rPr/>
              <w:t>4.0;</w:t>
            </w:r>
            <w:r>
              <w:rPr/>
              <w:t>5.0;</w:t>
            </w:r>
            <w:r>
              <w:rPr/>
              <w:t>6.0;</w:t>
            </w:r>
            <w:r>
              <w:rPr/>
              <w:t>7.0;</w:t>
            </w:r>
            <w:r>
              <w:rPr/>
              <w:t>8.0;</w:t>
            </w:r>
            <w:r>
              <w:rPr/>
              <w:t>9.0;</w:t>
            </w:r>
            <w:r>
              <w:rPr/>
              <w:t>10.0;</w:t>
            </w:r>
            <w:r>
              <w:rPr/>
              <w:t>）</w:t>
            </w:r>
          </w:p>
        </w:tc>
        <w:tc>
          <w:tcPr>
            <w:tcW w:type="dxa" w:w="5076"/>
          </w:tcPr>
          <w:p>
            <w:pPr>
              <w:pStyle w:val="null3"/>
              <w:jc w:val="left"/>
            </w:pPr>
            <w:r>
              <w:rPr/>
              <w:t>供应商自2020年1月1日以来（以合同签订时间为准）独立承接的同类项目业绩：每提供1个得1分，本项最高得10分。 【备注：响应文件中须提供合同关键页复印件，不提供不得分。】</w:t>
            </w:r>
          </w:p>
        </w:tc>
      </w:tr>
      <w:tr>
        <w:tc>
          <w:tcPr>
            <w:tcW w:type="dxa" w:w="922"/>
            <w:gridSpan w:val="2"/>
            <w:vMerge/>
          </w:tcPr>
          <w:p/>
        </w:tc>
        <w:tc>
          <w:tcPr>
            <w:tcW w:type="dxa" w:w="2307"/>
          </w:tcPr>
          <w:p>
            <w:pPr>
              <w:pStyle w:val="null3"/>
              <w:jc w:val="left"/>
            </w:pPr>
            <w:r>
              <w:rPr/>
              <w:t>体系认证 (3.0分)</w:t>
            </w:r>
            <w:r>
              <w:rPr/>
              <w:t>，（等次分值选择：</w:t>
            </w:r>
            <w:r>
              <w:rPr/>
              <w:t>0.0;</w:t>
            </w:r>
            <w:r>
              <w:rPr/>
              <w:t>1.0;</w:t>
            </w:r>
            <w:r>
              <w:rPr/>
              <w:t>2.0;</w:t>
            </w:r>
            <w:r>
              <w:rPr/>
              <w:t>3.0;</w:t>
            </w:r>
            <w:r>
              <w:rPr/>
              <w:t>）</w:t>
            </w:r>
          </w:p>
        </w:tc>
        <w:tc>
          <w:tcPr>
            <w:tcW w:type="dxa" w:w="5076"/>
          </w:tcPr>
          <w:p>
            <w:pPr>
              <w:pStyle w:val="null3"/>
              <w:jc w:val="left"/>
            </w:pPr>
            <w:r>
              <w:rPr/>
              <w:t>供应商具有有效的质量管理体系认证证书、环境管理体系认证证书和职业健康安全管理体系认证证书且认证内容包含地质灾害治理工程施工（或等同于该描述含义的字眼）的：每提供1个得 1分，本项最高得3分。 【备注：响应文件中须提供认证证书复印件，不提供不得分。】</w:t>
            </w:r>
          </w:p>
        </w:tc>
      </w:tr>
      <w:tr>
        <w:tc>
          <w:tcPr>
            <w:tcW w:type="dxa" w:w="922"/>
            <w:gridSpan w:val="2"/>
            <w:vMerge/>
          </w:tcPr>
          <w:p/>
        </w:tc>
        <w:tc>
          <w:tcPr>
            <w:tcW w:type="dxa" w:w="2307"/>
          </w:tcPr>
          <w:p>
            <w:pPr>
              <w:pStyle w:val="null3"/>
              <w:jc w:val="left"/>
            </w:pPr>
            <w:r>
              <w:rPr/>
              <w:t>企业嘉奖荣誉 (3.0分)</w:t>
            </w:r>
            <w:r>
              <w:rPr/>
              <w:t>，（等次分值选择：</w:t>
            </w:r>
            <w:r>
              <w:rPr/>
              <w:t>0.0;</w:t>
            </w:r>
            <w:r>
              <w:rPr/>
              <w:t>1.5;</w:t>
            </w:r>
            <w:r>
              <w:rPr/>
              <w:t>3.0;</w:t>
            </w:r>
            <w:r>
              <w:rPr/>
              <w:t>）</w:t>
            </w:r>
          </w:p>
        </w:tc>
        <w:tc>
          <w:tcPr>
            <w:tcW w:type="dxa" w:w="5076"/>
          </w:tcPr>
          <w:p>
            <w:pPr>
              <w:pStyle w:val="null3"/>
              <w:jc w:val="left"/>
            </w:pPr>
            <w:r>
              <w:rPr/>
              <w:t>供应商自2020年1月1日以来（以获奖证书颁发时间为准）获得省级或以上行政主管部门或受其监督的同级行业协（学）会颁发地质科学技术奖或国土（自然）资源科学技术奖等类似的地质/国土类科学技术奖项的：每提供1个得1.5分，本项最高得3分。 【备注：响应文件中须提供获奖证书复印件，不提供不得分。】</w:t>
            </w:r>
          </w:p>
        </w:tc>
      </w:tr>
      <w:tr>
        <w:tc>
          <w:tcPr>
            <w:tcW w:type="dxa" w:w="922"/>
            <w:gridSpan w:val="2"/>
            <w:vMerge/>
          </w:tcPr>
          <w:p/>
        </w:tc>
        <w:tc>
          <w:tcPr>
            <w:tcW w:type="dxa" w:w="2307"/>
          </w:tcPr>
          <w:p>
            <w:pPr>
              <w:pStyle w:val="null3"/>
              <w:jc w:val="left"/>
            </w:pPr>
            <w:r>
              <w:rPr/>
              <w:t>信用评价 (2.0分)</w:t>
            </w:r>
            <w:r>
              <w:rPr/>
              <w:t>，（等次分值选择：</w:t>
            </w:r>
            <w:r>
              <w:rPr/>
              <w:t>0.0;</w:t>
            </w:r>
            <w:r>
              <w:rPr/>
              <w:t>2.0;</w:t>
            </w:r>
            <w:r>
              <w:rPr/>
              <w:t>）</w:t>
            </w:r>
          </w:p>
        </w:tc>
        <w:tc>
          <w:tcPr>
            <w:tcW w:type="dxa" w:w="5076"/>
          </w:tcPr>
          <w:p>
            <w:pPr>
              <w:pStyle w:val="null3"/>
              <w:jc w:val="left"/>
            </w:pPr>
            <w:r>
              <w:rPr/>
              <w:t>供应商自2020年1月1日以来（以证书颁发时间为准）获得过行政管理部门颁发的信用方面的证书的，得2分。 【备注：响应文件中须提供相关证书复印件，不提供不得分。】</w:t>
            </w:r>
          </w:p>
        </w:tc>
      </w:tr>
      <w:tr>
        <w:tc>
          <w:tcPr>
            <w:tcW w:type="dxa" w:w="922"/>
            <w:gridSpan w:val="2"/>
            <w:vMerge/>
          </w:tcPr>
          <w:p/>
        </w:tc>
        <w:tc>
          <w:tcPr>
            <w:tcW w:type="dxa" w:w="2307"/>
          </w:tcPr>
          <w:p>
            <w:pPr>
              <w:pStyle w:val="null3"/>
              <w:jc w:val="left"/>
            </w:pPr>
            <w:r>
              <w:rPr/>
              <w:t>综合资历 (3.0分)</w:t>
            </w:r>
            <w:r>
              <w:rPr/>
              <w:t>，（等次分值选择：</w:t>
            </w:r>
            <w:r>
              <w:rPr/>
              <w:t>0.0;</w:t>
            </w:r>
            <w:r>
              <w:rPr/>
              <w:t>1.0;</w:t>
            </w:r>
            <w:r>
              <w:rPr/>
              <w:t>2.0;</w:t>
            </w:r>
            <w:r>
              <w:rPr/>
              <w:t>3.0;</w:t>
            </w:r>
            <w:r>
              <w:rPr/>
              <w:t>）</w:t>
            </w:r>
          </w:p>
        </w:tc>
        <w:tc>
          <w:tcPr>
            <w:tcW w:type="dxa" w:w="5076"/>
          </w:tcPr>
          <w:p>
            <w:pPr>
              <w:pStyle w:val="null3"/>
              <w:jc w:val="left"/>
            </w:pPr>
            <w:r>
              <w:rPr/>
              <w:t>供应商具备开展地质灾害治理工程勘查、设计、评估等关联工作的综合能力，具有自然资源主管部门颁发的有效地质灾害治理工程勘查、地质灾害治理工程设计、地质灾害危险性评估单位资质证书的：每提供1个得1分，本项最高得3分。 【备注：响应文件中须提供相关证书复印件，不提供不得分。】</w:t>
            </w:r>
          </w:p>
        </w:tc>
      </w:tr>
      <w:tr>
        <w:tc>
          <w:tcPr>
            <w:tcW w:type="dxa" w:w="922"/>
            <w:gridSpan w:val="2"/>
            <w:vMerge/>
          </w:tcPr>
          <w:p/>
        </w:tc>
        <w:tc>
          <w:tcPr>
            <w:tcW w:type="dxa" w:w="2307"/>
          </w:tcPr>
          <w:p>
            <w:pPr>
              <w:pStyle w:val="null3"/>
              <w:jc w:val="left"/>
            </w:pPr>
            <w:r>
              <w:rPr/>
              <w:t>企业研发能力 (3.0分)</w:t>
            </w:r>
            <w:r>
              <w:rPr/>
              <w:t>，（等次分值选择：</w:t>
            </w:r>
            <w:r>
              <w:rPr/>
              <w:t>0.0;</w:t>
            </w:r>
            <w:r>
              <w:rPr/>
              <w:t>1.5;</w:t>
            </w:r>
            <w:r>
              <w:rPr/>
              <w:t>3.0;</w:t>
            </w:r>
            <w:r>
              <w:rPr/>
              <w:t>）</w:t>
            </w:r>
          </w:p>
        </w:tc>
        <w:tc>
          <w:tcPr>
            <w:tcW w:type="dxa" w:w="5076"/>
          </w:tcPr>
          <w:p>
            <w:pPr>
              <w:pStyle w:val="null3"/>
              <w:jc w:val="left"/>
            </w:pPr>
            <w:r>
              <w:rPr/>
              <w:t>供应商自2020年1月1日以来取得地质灾害治理或边坡工程类知识产权(包括实用新型专利和发明专利）的：每提供1个得1.5分，本项最高得3分。 【备注：响应文件中须提供国家知识产权局颁发的专利证书复印件，专利权人应仅为供应商，不提供不得分。】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磋商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b/>
          <w:sz w:val="24"/>
        </w:rPr>
        <w:t>6.汇总、排序</w:t>
      </w:r>
    </w:p>
    <w:p>
      <w:pPr>
        <w:pStyle w:val="null3"/>
      </w:pPr>
    </w:p>
    <w:p>
      <w:pPr>
        <w:pStyle w:val="null3"/>
      </w:pPr>
      <w:r>
        <w:rPr/>
        <w:t>采购包1：</w:t>
      </w:r>
    </w:p>
    <w:p>
      <w:pPr>
        <w:pStyle w:val="null3"/>
      </w:pPr>
    </w:p>
    <w:p>
      <w:pPr>
        <w:pStyle w:val="null3"/>
      </w:pPr>
      <w:r>
        <w:rPr/>
        <w:t>评审结果按评审后总得分由高到低顺序排列。评审得分相同的，按最终报价由低到高顺序排列。得分且最终报价相同的，由磋商小组采取随机抽取的方式确定。排名第一的磋商供应商为第一成交候选人，排名第二的磋商供应商为第二成交候选人，排名第三的磋商供应商为第三成交候选人（提供相同品牌产品（非单一产品采购，以核心产品为准。多个核心产品的，有一种产品品牌相同，即视为提供相同品牌产品），评审后得分最高的同品牌磋商供应商获得成交候选人推荐资格；评审得分相同的，由采购人或者采购人委托磋商小组采取随机抽取方式确定，其他同品牌磋商供应商不作为成交候选人）。</w:t>
      </w:r>
    </w:p>
    <w:p>
      <w:pPr>
        <w:pStyle w:val="null3"/>
        <w:outlineLvl w:val="3"/>
      </w:pPr>
      <w:r>
        <w:rPr>
          <w:b/>
          <w:sz w:val="24"/>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ind w:firstLine="480"/>
      </w:pPr>
      <w:r>
        <w:rPr/>
        <w:t xml:space="preserve"> </w:t>
      </w:r>
    </w:p>
    <w:p>
      <w:pPr>
        <w:pStyle w:val="null3"/>
        <w:ind w:firstLine="480"/>
        <w:jc w:val="center"/>
        <w:outlineLvl w:val="1"/>
      </w:pPr>
      <w:r>
        <w:rPr>
          <w:b/>
          <w:sz w:val="36"/>
        </w:rPr>
        <w:t>第五章 合同文本</w:t>
      </w:r>
    </w:p>
    <w:p>
      <w:pPr>
        <w:pStyle w:val="null3"/>
      </w:pPr>
    </w:p>
    <w:p>
      <w:pPr>
        <w:pStyle w:val="null3"/>
      </w:pPr>
    </w:p>
    <w:p>
      <w:pPr>
        <w:pStyle w:val="null3"/>
        <w:ind w:firstLine="480"/>
        <w:jc w:val="left"/>
      </w:pPr>
      <w:r>
        <w:rPr>
          <w:b/>
          <w:sz w:val="21"/>
        </w:rPr>
        <w:t>注：</w:t>
      </w:r>
    </w:p>
    <w:p>
      <w:pPr>
        <w:pStyle w:val="null3"/>
        <w:ind w:firstLine="480"/>
        <w:jc w:val="left"/>
      </w:pPr>
      <w:r>
        <w:rPr>
          <w:b/>
          <w:sz w:val="21"/>
        </w:rPr>
        <w:t>1、本合同为合同的原则性文本，合同签订双方可根据磋商文件的要求及响应文件的承诺进行修订。</w:t>
      </w:r>
    </w:p>
    <w:p>
      <w:pPr>
        <w:pStyle w:val="null3"/>
        <w:ind w:firstLine="480"/>
        <w:jc w:val="left"/>
      </w:pPr>
      <w:r>
        <w:rPr>
          <w:b/>
          <w:sz w:val="21"/>
        </w:rPr>
        <w:t>2、根据《关于印发&lt;政府采购促进中小企业发展管理办法&gt;的通知》（财库〔2020〕46号），本合同为中小企业预留合同。</w:t>
      </w:r>
    </w:p>
    <w:p>
      <w:pPr>
        <w:pStyle w:val="null3"/>
        <w:ind w:firstLine="422"/>
        <w:jc w:val="left"/>
      </w:pPr>
    </w:p>
    <w:p>
      <w:pPr>
        <w:pStyle w:val="null3"/>
        <w:ind w:firstLine="422"/>
        <w:jc w:val="left"/>
      </w:pPr>
    </w:p>
    <w:p>
      <w:pPr>
        <w:pStyle w:val="null3"/>
        <w:ind w:firstLine="480"/>
        <w:jc w:val="left"/>
      </w:pPr>
      <w:r>
        <w:rPr/>
        <w:t xml:space="preserve"> </w:t>
      </w:r>
    </w:p>
    <w:p>
      <w:pPr>
        <w:pStyle w:val="null3"/>
        <w:ind w:firstLine="480"/>
        <w:jc w:val="left"/>
      </w:pPr>
      <w:r>
        <w:rPr>
          <w:sz w:val="32"/>
        </w:rPr>
        <w:t>（</w:t>
      </w:r>
      <w:r>
        <w:rPr>
          <w:sz w:val="32"/>
        </w:rPr>
        <w:t>GF—201</w:t>
      </w:r>
      <w:r>
        <w:rPr>
          <w:sz w:val="32"/>
        </w:rPr>
        <w:t>7</w:t>
      </w:r>
      <w:r>
        <w:rPr>
          <w:sz w:val="32"/>
        </w:rPr>
        <w:t>—</w:t>
      </w:r>
      <w:r>
        <w:rPr>
          <w:sz w:val="32"/>
        </w:rPr>
        <w:t>0201</w:t>
      </w:r>
      <w:r>
        <w:rPr>
          <w:sz w:val="32"/>
        </w:rPr>
        <w:t>）</w:t>
      </w:r>
    </w:p>
    <w:p>
      <w:pPr>
        <w:pStyle w:val="null3"/>
        <w:ind w:firstLine="480"/>
        <w:jc w:val="center"/>
      </w:pPr>
    </w:p>
    <w:p>
      <w:pPr>
        <w:pStyle w:val="null3"/>
        <w:ind w:firstLine="480"/>
        <w:jc w:val="both"/>
      </w:pPr>
    </w:p>
    <w:p>
      <w:pPr>
        <w:pStyle w:val="null3"/>
        <w:ind w:firstLine="480"/>
        <w:jc w:val="center"/>
      </w:pP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t xml:space="preserve"> </w:t>
      </w:r>
    </w:p>
    <w:p>
      <w:pPr>
        <w:pStyle w:val="null3"/>
        <w:ind w:firstLine="480"/>
        <w:jc w:val="center"/>
      </w:pPr>
      <w:r>
        <w:rPr>
          <w:b/>
          <w:sz w:val="72"/>
        </w:rPr>
        <w:t>建设工程施工合同</w:t>
      </w:r>
      <w:r>
        <w:br/>
      </w:r>
    </w:p>
    <w:p>
      <w:pPr>
        <w:pStyle w:val="null3"/>
        <w:ind w:firstLine="480"/>
        <w:jc w:val="center"/>
      </w:pPr>
      <w:r>
        <w:rPr/>
        <w:t xml:space="preserve"> </w:t>
      </w:r>
    </w:p>
    <w:p>
      <w:pPr>
        <w:pStyle w:val="null3"/>
        <w:ind w:firstLine="480"/>
        <w:jc w:val="center"/>
      </w:pPr>
      <w:r>
        <w:rPr>
          <w:b/>
          <w:sz w:val="52"/>
        </w:rPr>
        <w:t>（示范文本）</w:t>
      </w:r>
    </w:p>
    <w:p>
      <w:pPr>
        <w:pStyle w:val="null3"/>
        <w:ind w:firstLine="480"/>
        <w:jc w:val="center"/>
      </w:pPr>
    </w:p>
    <w:p>
      <w:pPr>
        <w:pStyle w:val="null3"/>
        <w:ind w:firstLine="480"/>
        <w:jc w:val="center"/>
      </w:pPr>
    </w:p>
    <w:p>
      <w:pPr>
        <w:pStyle w:val="null3"/>
        <w:ind w:firstLine="480"/>
        <w:jc w:val="center"/>
      </w:pPr>
    </w:p>
    <w:p>
      <w:pPr>
        <w:pStyle w:val="null3"/>
        <w:ind w:firstLine="480"/>
        <w:jc w:val="both"/>
      </w:pPr>
    </w:p>
    <w:p>
      <w:pPr>
        <w:pStyle w:val="null3"/>
        <w:ind w:firstLine="480"/>
        <w:jc w:val="both"/>
      </w:pPr>
    </w:p>
    <w:p>
      <w:pPr>
        <w:pStyle w:val="null3"/>
        <w:ind w:firstLine="480"/>
        <w:jc w:val="both"/>
      </w:pPr>
    </w:p>
    <w:p>
      <w:pPr>
        <w:pStyle w:val="null3"/>
        <w:ind w:right="2715" w:firstLine="480"/>
        <w:jc w:val="center"/>
      </w:pPr>
      <w:r>
        <w:rPr>
          <w:b/>
          <w:sz w:val="21"/>
        </w:rPr>
        <w:t xml:space="preserve">             </w:t>
      </w:r>
    </w:p>
    <w:p>
      <w:pPr>
        <w:pStyle w:val="null3"/>
        <w:ind w:right="2715" w:firstLine="480"/>
        <w:jc w:val="center"/>
      </w:pPr>
      <w:r>
        <w:rPr/>
        <w:t xml:space="preserve"> </w:t>
      </w:r>
    </w:p>
    <w:p>
      <w:pPr>
        <w:pStyle w:val="null3"/>
        <w:ind w:right="2715" w:firstLine="480"/>
        <w:jc w:val="center"/>
      </w:pPr>
      <w:r>
        <w:rPr/>
        <w:t xml:space="preserve"> </w:t>
      </w:r>
    </w:p>
    <w:p>
      <w:pPr>
        <w:pStyle w:val="null3"/>
        <w:ind w:right="2715" w:firstLine="480"/>
        <w:jc w:val="center"/>
      </w:pPr>
      <w:r>
        <w:rPr/>
        <w:t xml:space="preserve"> </w:t>
      </w:r>
    </w:p>
    <w:p>
      <w:pPr>
        <w:pStyle w:val="null3"/>
        <w:ind w:right="2715" w:firstLine="480"/>
        <w:jc w:val="center"/>
      </w:pPr>
      <w:r>
        <w:rPr/>
        <w:t xml:space="preserve"> </w:t>
      </w:r>
    </w:p>
    <w:p>
      <w:pPr>
        <w:pStyle w:val="null3"/>
        <w:ind w:right="2715" w:firstLine="480"/>
        <w:jc w:val="center"/>
      </w:pPr>
      <w:r>
        <w:rPr/>
        <w:t xml:space="preserve"> </w:t>
      </w:r>
    </w:p>
    <w:p>
      <w:pPr>
        <w:pStyle w:val="null3"/>
        <w:ind w:right="2715" w:firstLine="480"/>
        <w:jc w:val="center"/>
      </w:pPr>
      <w:r>
        <w:rPr/>
        <w:t xml:space="preserve"> </w:t>
      </w:r>
    </w:p>
    <w:p>
      <w:pPr>
        <w:pStyle w:val="null3"/>
        <w:ind w:right="2715" w:firstLine="480"/>
        <w:jc w:val="center"/>
      </w:pPr>
      <w:r>
        <w:rPr>
          <w:b/>
          <w:sz w:val="32"/>
        </w:rPr>
        <w:t xml:space="preserve"> 住</w:t>
      </w:r>
      <w:r>
        <w:rPr>
          <w:b/>
          <w:sz w:val="21"/>
        </w:rPr>
        <w:t xml:space="preserve"> </w:t>
      </w:r>
      <w:r>
        <w:rPr>
          <w:b/>
          <w:sz w:val="32"/>
        </w:rPr>
        <w:t>房</w:t>
      </w:r>
      <w:r>
        <w:rPr>
          <w:b/>
          <w:sz w:val="21"/>
        </w:rPr>
        <w:t xml:space="preserve"> </w:t>
      </w:r>
      <w:r>
        <w:rPr>
          <w:b/>
          <w:sz w:val="32"/>
        </w:rPr>
        <w:t>城</w:t>
      </w:r>
      <w:r>
        <w:rPr>
          <w:b/>
          <w:sz w:val="21"/>
        </w:rPr>
        <w:t xml:space="preserve"> </w:t>
      </w:r>
      <w:r>
        <w:rPr>
          <w:b/>
          <w:sz w:val="32"/>
        </w:rPr>
        <w:t>乡</w:t>
      </w:r>
      <w:r>
        <w:rPr>
          <w:b/>
          <w:sz w:val="21"/>
        </w:rPr>
        <w:t xml:space="preserve"> </w:t>
      </w:r>
      <w:r>
        <w:rPr>
          <w:b/>
          <w:sz w:val="32"/>
        </w:rPr>
        <w:t>建</w:t>
      </w:r>
      <w:r>
        <w:rPr>
          <w:b/>
          <w:sz w:val="21"/>
        </w:rPr>
        <w:t xml:space="preserve"> </w:t>
      </w:r>
      <w:r>
        <w:rPr>
          <w:b/>
          <w:sz w:val="32"/>
        </w:rPr>
        <w:t>设</w:t>
      </w:r>
      <w:r>
        <w:rPr>
          <w:b/>
          <w:sz w:val="21"/>
        </w:rPr>
        <w:t xml:space="preserve"> </w:t>
      </w:r>
      <w:r>
        <w:rPr>
          <w:b/>
          <w:sz w:val="32"/>
        </w:rPr>
        <w:t>部</w:t>
      </w:r>
    </w:p>
    <w:p>
      <w:pPr>
        <w:pStyle w:val="null3"/>
        <w:ind w:firstLine="480"/>
        <w:jc w:val="left"/>
      </w:pPr>
      <w:r>
        <w:rPr>
          <w:b/>
          <w:sz w:val="21"/>
        </w:rPr>
        <w:t xml:space="preserve"> </w:t>
      </w:r>
      <w:r>
        <w:rPr>
          <w:b/>
          <w:sz w:val="32"/>
        </w:rPr>
        <w:t xml:space="preserve">                                    </w:t>
      </w:r>
      <w:r>
        <w:rPr>
          <w:b/>
          <w:sz w:val="32"/>
        </w:rPr>
        <w:t>制定</w:t>
      </w:r>
    </w:p>
    <w:p>
      <w:pPr>
        <w:pStyle w:val="null3"/>
        <w:ind w:right="2715" w:firstLine="480"/>
        <w:jc w:val="center"/>
      </w:pPr>
      <w:r>
        <w:rPr>
          <w:b/>
          <w:sz w:val="21"/>
        </w:rPr>
        <w:t xml:space="preserve">             </w:t>
      </w:r>
      <w:r>
        <w:rPr>
          <w:b/>
          <w:sz w:val="32"/>
        </w:rPr>
        <w:t>国家工商行政管理总局</w:t>
      </w:r>
    </w:p>
    <w:p>
      <w:pPr>
        <w:pStyle w:val="null3"/>
        <w:spacing w:before="255" w:after="255"/>
        <w:ind w:firstLine="480"/>
        <w:jc w:val="both"/>
        <w:outlineLvl w:val="2"/>
      </w:pPr>
    </w:p>
    <w:p>
      <w:pPr>
        <w:pStyle w:val="null3"/>
      </w:pPr>
    </w:p>
    <w:p>
      <w:pPr>
        <w:pStyle w:val="null3"/>
      </w:pPr>
    </w:p>
    <w:p>
      <w:pPr>
        <w:pStyle w:val="null3"/>
        <w:pBdr>
          <w:bottom w:val="single" w:sz="12" w:space="1"/>
        </w:pBdr>
      </w:pPr>
    </w:p>
    <w:p>
      <w:pPr>
        <w:pStyle w:val="null3"/>
        <w:spacing w:before="255" w:after="255"/>
        <w:ind w:firstLine="480"/>
        <w:jc w:val="center"/>
        <w:outlineLvl w:val="2"/>
      </w:pPr>
      <w:r>
        <w:rPr>
          <w:b/>
          <w:sz w:val="32"/>
        </w:rPr>
        <w:t>第一部分</w:t>
      </w:r>
      <w:r>
        <w:rPr>
          <w:b/>
          <w:sz w:val="32"/>
        </w:rPr>
        <w:t>合同协议书</w:t>
      </w:r>
    </w:p>
    <w:p>
      <w:pPr>
        <w:pStyle w:val="null3"/>
        <w:ind w:firstLine="480"/>
        <w:jc w:val="both"/>
      </w:pPr>
      <w:r>
        <w:rPr>
          <w:b/>
          <w:sz w:val="21"/>
        </w:rPr>
        <w:t>发包人（全称）：</w:t>
      </w:r>
      <w:r>
        <w:rPr>
          <w:b/>
          <w:sz w:val="21"/>
          <w:u w:val="single"/>
        </w:rPr>
        <w:t xml:space="preserve">  </w:t>
      </w:r>
      <w:r>
        <w:rPr>
          <w:b/>
          <w:sz w:val="21"/>
          <w:u w:val="single"/>
        </w:rPr>
        <w:t>新兴县自然资源局</w:t>
      </w:r>
      <w:r>
        <w:rPr>
          <w:b/>
          <w:sz w:val="21"/>
          <w:u w:val="single"/>
        </w:rPr>
        <w:t xml:space="preserve"> </w:t>
      </w:r>
      <w:r>
        <w:rPr>
          <w:b/>
          <w:sz w:val="21"/>
          <w:u w:val="single"/>
        </w:rPr>
        <w:t xml:space="preserve"> </w:t>
      </w:r>
    </w:p>
    <w:p>
      <w:pPr>
        <w:pStyle w:val="null3"/>
        <w:ind w:firstLine="480"/>
        <w:jc w:val="both"/>
      </w:pPr>
      <w:r>
        <w:rPr>
          <w:b/>
          <w:sz w:val="21"/>
        </w:rPr>
        <w:t>承包人（全称）：</w:t>
      </w:r>
      <w:r>
        <w:rPr>
          <w:b/>
          <w:sz w:val="21"/>
          <w:u w:val="single"/>
        </w:rPr>
        <w:t xml:space="preserve">  </w:t>
      </w:r>
      <w:r>
        <w:rPr>
          <w:b/>
          <w:sz w:val="21"/>
          <w:u w:val="single"/>
        </w:rPr>
        <w:t xml:space="preserve">        </w:t>
      </w:r>
      <w:r>
        <w:rPr>
          <w:b/>
          <w:sz w:val="21"/>
          <w:u w:val="single"/>
        </w:rPr>
        <w:t xml:space="preserve">         </w:t>
      </w:r>
      <w:r>
        <w:rPr>
          <w:b/>
          <w:sz w:val="21"/>
          <w:u w:val="single"/>
        </w:rPr>
        <w:t xml:space="preserve"> </w:t>
      </w:r>
    </w:p>
    <w:p>
      <w:pPr>
        <w:pStyle w:val="null3"/>
        <w:ind w:firstLine="420"/>
        <w:jc w:val="both"/>
      </w:pPr>
      <w:r>
        <w:rPr>
          <w:sz w:val="21"/>
        </w:rPr>
        <w:t>根据《中华人民共和国</w:t>
      </w:r>
      <w:r>
        <w:rPr>
          <w:sz w:val="21"/>
        </w:rPr>
        <w:t>民法典</w:t>
      </w:r>
      <w:r>
        <w:rPr>
          <w:sz w:val="21"/>
        </w:rPr>
        <w:t>》、《中华人民共和国建筑法》及有关法律规定，遵循平等、自愿、公平和诚实信用的原则，双方就</w:t>
      </w:r>
      <w:r>
        <w:rPr>
          <w:sz w:val="21"/>
          <w:u w:val="single"/>
        </w:rPr>
        <w:t xml:space="preserve"> </w:t>
      </w:r>
      <w:r>
        <w:rPr>
          <w:sz w:val="21"/>
          <w:u w:val="single"/>
        </w:rPr>
        <w:t>广东省云浮市新兴县河头镇中心小学崩塌地质灾害治理工程（二期）</w:t>
      </w:r>
      <w:r>
        <w:rPr>
          <w:sz w:val="21"/>
        </w:rPr>
        <w:t>工程施工及有关事项协商一致，共同达成如下协议：</w:t>
      </w:r>
    </w:p>
    <w:p>
      <w:pPr>
        <w:pStyle w:val="null3"/>
        <w:ind w:firstLine="480"/>
        <w:jc w:val="both"/>
        <w:outlineLvl w:val="3"/>
      </w:pPr>
      <w:r>
        <w:rPr>
          <w:b/>
          <w:sz w:val="21"/>
        </w:rPr>
        <w:t>一、工程概况</w:t>
      </w:r>
    </w:p>
    <w:p>
      <w:pPr>
        <w:pStyle w:val="null3"/>
        <w:ind w:firstLine="411"/>
        <w:jc w:val="both"/>
      </w:pPr>
      <w:r>
        <w:rPr>
          <w:sz w:val="21"/>
        </w:rPr>
        <w:t>1.工程名称</w:t>
      </w:r>
      <w:r>
        <w:rPr>
          <w:sz w:val="21"/>
        </w:rPr>
        <w:t>：</w:t>
      </w:r>
      <w:r>
        <w:rPr>
          <w:sz w:val="21"/>
          <w:u w:val="single"/>
        </w:rPr>
        <w:t>广东省云浮市新兴县河头镇中心小学崩塌地质灾害治理工程（二期）</w:t>
      </w:r>
      <w:r>
        <w:rPr>
          <w:sz w:val="21"/>
        </w:rPr>
        <w:t>。</w:t>
      </w:r>
    </w:p>
    <w:p>
      <w:pPr>
        <w:pStyle w:val="null3"/>
        <w:ind w:firstLine="411"/>
        <w:jc w:val="both"/>
      </w:pPr>
      <w:r>
        <w:rPr>
          <w:sz w:val="21"/>
        </w:rPr>
        <w:t>2.工程地点：</w:t>
      </w:r>
      <w:r>
        <w:rPr>
          <w:sz w:val="21"/>
          <w:u w:val="single"/>
        </w:rPr>
        <w:t>新兴县河头镇中心小学</w:t>
      </w:r>
      <w:r>
        <w:rPr>
          <w:sz w:val="21"/>
        </w:rPr>
        <w:t>。</w:t>
      </w:r>
    </w:p>
    <w:p>
      <w:pPr>
        <w:pStyle w:val="null3"/>
        <w:ind w:firstLine="411"/>
        <w:jc w:val="both"/>
      </w:pPr>
      <w:r>
        <w:rPr>
          <w:sz w:val="21"/>
        </w:rPr>
        <w:t>3.工程立项批准文号：</w:t>
      </w:r>
      <w:r>
        <w:rPr>
          <w:sz w:val="21"/>
          <w:u w:val="single"/>
        </w:rPr>
        <w:t>新兴发改投审〔</w:t>
      </w:r>
      <w:r>
        <w:rPr>
          <w:sz w:val="21"/>
          <w:u w:val="single"/>
        </w:rPr>
        <w:t>2023〕86号</w:t>
      </w:r>
      <w:r>
        <w:rPr>
          <w:sz w:val="21"/>
        </w:rPr>
        <w:t>。</w:t>
      </w:r>
    </w:p>
    <w:p>
      <w:pPr>
        <w:pStyle w:val="null3"/>
        <w:ind w:firstLine="411"/>
        <w:jc w:val="both"/>
      </w:pPr>
      <w:r>
        <w:rPr>
          <w:sz w:val="21"/>
        </w:rPr>
        <w:t>4.资金来源：</w:t>
      </w:r>
      <w:r>
        <w:rPr>
          <w:sz w:val="21"/>
          <w:u w:val="single"/>
        </w:rPr>
        <w:t>2023年国债重点自然灾害综合防治体系建设工程补助资金（地质灾害综合防治体系建设工程）</w:t>
      </w:r>
      <w:r>
        <w:rPr>
          <w:sz w:val="21"/>
          <w:u w:val="single"/>
        </w:rPr>
        <w:t>和</w:t>
      </w:r>
      <w:r>
        <w:rPr>
          <w:sz w:val="21"/>
          <w:u w:val="single"/>
        </w:rPr>
        <w:t>2024年省级地质灾害防治专项资金</w:t>
      </w:r>
      <w:r>
        <w:rPr>
          <w:sz w:val="21"/>
        </w:rPr>
        <w:t>。</w:t>
      </w:r>
    </w:p>
    <w:p>
      <w:pPr>
        <w:pStyle w:val="null3"/>
        <w:ind w:firstLine="411"/>
        <w:jc w:val="both"/>
      </w:pPr>
      <w:r>
        <w:rPr>
          <w:sz w:val="21"/>
        </w:rPr>
        <w:t>5.工程内容：</w:t>
      </w:r>
      <w:r>
        <w:rPr>
          <w:sz w:val="21"/>
          <w:u w:val="single"/>
        </w:rPr>
        <w:t>图纸范围内地质灾害治理工程，具体包括：</w:t>
      </w:r>
      <w:r>
        <w:rPr>
          <w:sz w:val="21"/>
          <w:u w:val="single"/>
        </w:rPr>
        <w:t>①边坡支护；②钢筋混凝土排水沟；③挡土墙；④拆除及杂项工程；⑤喷播植草</w:t>
      </w:r>
      <w:r>
        <w:rPr>
          <w:sz w:val="21"/>
        </w:rPr>
        <w:t>。</w:t>
      </w:r>
    </w:p>
    <w:p>
      <w:pPr>
        <w:pStyle w:val="null3"/>
        <w:ind w:firstLine="420"/>
        <w:jc w:val="left"/>
      </w:pPr>
      <w:r>
        <w:rPr>
          <w:sz w:val="21"/>
        </w:rPr>
        <w:t>6.工程承包范围：</w:t>
      </w:r>
      <w:r>
        <w:rPr>
          <w:sz w:val="21"/>
          <w:u w:val="single"/>
        </w:rPr>
        <w:t>根据审定施工图纸以及发包人发出的与本工程有关的一切文件，包工包料、包工期、包质量、包安全生产与文明施工、包工程竣工验收（含竣工图编制）、备案、移交，完成并配合相关部门结（决）算、审计，包工程保修等工作</w:t>
      </w:r>
      <w:r>
        <w:rPr>
          <w:sz w:val="21"/>
        </w:rPr>
        <w:t>。</w:t>
      </w:r>
    </w:p>
    <w:p>
      <w:pPr>
        <w:pStyle w:val="null3"/>
        <w:ind w:firstLine="480"/>
        <w:jc w:val="both"/>
        <w:outlineLvl w:val="3"/>
      </w:pPr>
      <w:r>
        <w:rPr>
          <w:b/>
          <w:sz w:val="21"/>
        </w:rPr>
        <w:t>二、合同工期</w:t>
      </w:r>
    </w:p>
    <w:p>
      <w:pPr>
        <w:pStyle w:val="null3"/>
        <w:ind w:firstLine="459"/>
        <w:jc w:val="both"/>
      </w:pPr>
      <w:r>
        <w:rPr>
          <w:sz w:val="21"/>
        </w:rPr>
        <w:t>计划开工日期：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ind w:firstLine="459"/>
        <w:jc w:val="both"/>
      </w:pPr>
      <w:r>
        <w:rPr>
          <w:sz w:val="21"/>
        </w:rPr>
        <w:t>计划竣工日期：</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pStyle w:val="null3"/>
        <w:ind w:firstLine="459"/>
        <w:jc w:val="both"/>
      </w:pPr>
      <w:r>
        <w:rPr>
          <w:sz w:val="21"/>
        </w:rPr>
        <w:t>工期总日历天数：</w:t>
      </w:r>
      <w:r>
        <w:rPr>
          <w:sz w:val="21"/>
          <w:u w:val="single"/>
        </w:rPr>
        <w:t xml:space="preserve">  </w:t>
      </w:r>
      <w:r>
        <w:rPr>
          <w:sz w:val="21"/>
          <w:u w:val="single"/>
        </w:rPr>
        <w:t>180</w:t>
      </w:r>
      <w:r>
        <w:rPr>
          <w:sz w:val="21"/>
          <w:u w:val="single"/>
        </w:rPr>
        <w:t xml:space="preserve">  </w:t>
      </w:r>
      <w:r>
        <w:rPr>
          <w:sz w:val="21"/>
        </w:rPr>
        <w:t>天。工期总日历天数与根据前述计划开竣工日期计算的工期天数不一致的，以工期总日历天数为准。</w:t>
      </w:r>
    </w:p>
    <w:p>
      <w:pPr>
        <w:pStyle w:val="null3"/>
        <w:ind w:firstLine="480"/>
        <w:jc w:val="both"/>
        <w:outlineLvl w:val="3"/>
      </w:pPr>
      <w:r>
        <w:rPr>
          <w:b/>
          <w:sz w:val="21"/>
        </w:rPr>
        <w:t>三、质量标准</w:t>
      </w:r>
    </w:p>
    <w:p>
      <w:pPr>
        <w:pStyle w:val="null3"/>
        <w:ind w:firstLine="459"/>
        <w:jc w:val="both"/>
      </w:pPr>
      <w:r>
        <w:rPr>
          <w:sz w:val="21"/>
        </w:rPr>
        <w:t>工程质量符合</w:t>
      </w:r>
      <w:r>
        <w:rPr>
          <w:sz w:val="21"/>
          <w:u w:val="single"/>
        </w:rPr>
        <w:t xml:space="preserve">  </w:t>
      </w:r>
      <w:r>
        <w:rPr>
          <w:sz w:val="21"/>
          <w:u w:val="single"/>
        </w:rPr>
        <w:t>合格</w:t>
      </w:r>
      <w:r>
        <w:rPr>
          <w:sz w:val="21"/>
          <w:u w:val="single"/>
        </w:rPr>
        <w:t xml:space="preserve">  </w:t>
      </w:r>
      <w:r>
        <w:rPr>
          <w:sz w:val="21"/>
        </w:rPr>
        <w:t>标准。</w:t>
      </w:r>
    </w:p>
    <w:p>
      <w:pPr>
        <w:pStyle w:val="null3"/>
        <w:ind w:firstLine="480"/>
        <w:jc w:val="both"/>
        <w:outlineLvl w:val="3"/>
      </w:pPr>
      <w:r>
        <w:rPr>
          <w:b/>
          <w:sz w:val="21"/>
        </w:rPr>
        <w:t>四、签约合同价与合同价格形式</w:t>
      </w:r>
    </w:p>
    <w:p>
      <w:pPr>
        <w:pStyle w:val="null3"/>
        <w:ind w:firstLine="420"/>
        <w:jc w:val="both"/>
      </w:pPr>
      <w:r>
        <w:rPr>
          <w:sz w:val="21"/>
        </w:rPr>
        <w:t>1.签约合同价为：</w:t>
      </w:r>
    </w:p>
    <w:p>
      <w:pPr>
        <w:pStyle w:val="null3"/>
        <w:ind w:firstLine="525"/>
        <w:jc w:val="both"/>
      </w:pPr>
      <w:r>
        <w:rPr>
          <w:sz w:val="21"/>
        </w:rPr>
        <w:t>人民币（大写）</w:t>
      </w:r>
      <w:r>
        <w:rPr>
          <w:sz w:val="21"/>
          <w:u w:val="single"/>
        </w:rPr>
        <w:t xml:space="preserve">                 </w:t>
      </w:r>
      <w:r>
        <w:rPr>
          <w:sz w:val="21"/>
        </w:rPr>
        <w:t>(¥</w:t>
      </w:r>
      <w:r>
        <w:rPr>
          <w:sz w:val="21"/>
          <w:u w:val="single"/>
        </w:rPr>
        <w:t xml:space="preserve">            </w:t>
      </w:r>
      <w:r>
        <w:rPr>
          <w:sz w:val="21"/>
        </w:rPr>
        <w:t>元</w:t>
      </w:r>
      <w:r>
        <w:rPr>
          <w:sz w:val="21"/>
        </w:rPr>
        <w:t>)；</w:t>
      </w:r>
    </w:p>
    <w:p>
      <w:pPr>
        <w:pStyle w:val="null3"/>
        <w:ind w:firstLine="420"/>
        <w:jc w:val="both"/>
      </w:pPr>
      <w:r>
        <w:rPr>
          <w:sz w:val="21"/>
        </w:rPr>
        <w:t>其中：</w:t>
      </w:r>
    </w:p>
    <w:p>
      <w:pPr>
        <w:pStyle w:val="null3"/>
        <w:ind w:firstLine="420"/>
        <w:jc w:val="both"/>
      </w:pPr>
      <w:r>
        <w:rPr>
          <w:sz w:val="21"/>
        </w:rPr>
        <w:t>（</w:t>
      </w:r>
      <w:r>
        <w:rPr>
          <w:sz w:val="21"/>
        </w:rPr>
        <w:t>1）安全文明施工费：</w:t>
      </w:r>
    </w:p>
    <w:p>
      <w:pPr>
        <w:pStyle w:val="null3"/>
        <w:ind w:firstLine="945"/>
        <w:jc w:val="both"/>
      </w:pPr>
      <w:r>
        <w:rPr>
          <w:sz w:val="21"/>
        </w:rPr>
        <w:t>人民币（大写）</w:t>
      </w:r>
      <w:r>
        <w:rPr>
          <w:sz w:val="21"/>
          <w:u w:val="single"/>
        </w:rPr>
        <w:t xml:space="preserve">              </w:t>
      </w:r>
      <w:r>
        <w:rPr>
          <w:sz w:val="21"/>
        </w:rPr>
        <w:t xml:space="preserve"> </w:t>
      </w:r>
      <w:r>
        <w:rPr>
          <w:sz w:val="21"/>
        </w:rPr>
        <w:t>(¥</w:t>
      </w:r>
      <w:r>
        <w:rPr>
          <w:sz w:val="21"/>
          <w:u w:val="single"/>
        </w:rPr>
        <w:t xml:space="preserve">          </w:t>
      </w:r>
      <w:r>
        <w:rPr>
          <w:sz w:val="21"/>
        </w:rPr>
        <w:t>元</w:t>
      </w:r>
      <w:r>
        <w:rPr>
          <w:sz w:val="21"/>
        </w:rPr>
        <w:t>)；</w:t>
      </w:r>
    </w:p>
    <w:p>
      <w:pPr>
        <w:pStyle w:val="null3"/>
        <w:ind w:firstLine="420"/>
        <w:jc w:val="both"/>
      </w:pPr>
      <w:r>
        <w:rPr>
          <w:sz w:val="21"/>
        </w:rPr>
        <w:t>（</w:t>
      </w:r>
      <w:r>
        <w:rPr>
          <w:sz w:val="21"/>
        </w:rPr>
        <w:t>2）材料和工程设备暂估价金额：</w:t>
      </w:r>
    </w:p>
    <w:p>
      <w:pPr>
        <w:pStyle w:val="null3"/>
        <w:ind w:firstLine="945"/>
        <w:jc w:val="both"/>
      </w:pPr>
      <w:r>
        <w:rPr>
          <w:sz w:val="21"/>
        </w:rPr>
        <w:t>人民币（大写）</w:t>
      </w:r>
      <w:r>
        <w:rPr>
          <w:sz w:val="21"/>
          <w:u w:val="single"/>
        </w:rPr>
        <w:t xml:space="preserve">              </w:t>
      </w:r>
      <w:r>
        <w:rPr>
          <w:sz w:val="21"/>
        </w:rPr>
        <w:t xml:space="preserve"> </w:t>
      </w:r>
      <w:r>
        <w:rPr>
          <w:sz w:val="21"/>
        </w:rPr>
        <w:t>(¥</w:t>
      </w:r>
      <w:r>
        <w:rPr>
          <w:sz w:val="21"/>
          <w:u w:val="single"/>
        </w:rPr>
        <w:t xml:space="preserve">          </w:t>
      </w:r>
      <w:r>
        <w:rPr>
          <w:sz w:val="21"/>
        </w:rPr>
        <w:t>元</w:t>
      </w:r>
      <w:r>
        <w:rPr>
          <w:sz w:val="21"/>
        </w:rPr>
        <w:t>)；</w:t>
      </w:r>
    </w:p>
    <w:p>
      <w:pPr>
        <w:pStyle w:val="null3"/>
        <w:ind w:firstLine="420"/>
        <w:jc w:val="both"/>
      </w:pPr>
      <w:r>
        <w:rPr>
          <w:sz w:val="21"/>
        </w:rPr>
        <w:t>（</w:t>
      </w:r>
      <w:r>
        <w:rPr>
          <w:sz w:val="21"/>
        </w:rPr>
        <w:t>3）专业工程暂估价金额：</w:t>
      </w:r>
    </w:p>
    <w:p>
      <w:pPr>
        <w:pStyle w:val="null3"/>
        <w:ind w:firstLine="945"/>
        <w:jc w:val="both"/>
      </w:pPr>
      <w:r>
        <w:rPr>
          <w:sz w:val="21"/>
        </w:rPr>
        <w:t>人民币（大写）</w:t>
      </w:r>
      <w:r>
        <w:rPr>
          <w:sz w:val="21"/>
          <w:u w:val="single"/>
        </w:rPr>
        <w:t xml:space="preserve">              </w:t>
      </w:r>
      <w:r>
        <w:rPr>
          <w:sz w:val="21"/>
        </w:rPr>
        <w:t xml:space="preserve"> </w:t>
      </w:r>
      <w:r>
        <w:rPr>
          <w:sz w:val="21"/>
        </w:rPr>
        <w:t>(¥</w:t>
      </w:r>
      <w:r>
        <w:rPr>
          <w:sz w:val="21"/>
          <w:u w:val="single"/>
        </w:rPr>
        <w:t xml:space="preserve">          </w:t>
      </w:r>
      <w:r>
        <w:rPr>
          <w:sz w:val="21"/>
        </w:rPr>
        <w:t>元</w:t>
      </w:r>
      <w:r>
        <w:rPr>
          <w:sz w:val="21"/>
        </w:rPr>
        <w:t>)；</w:t>
      </w:r>
    </w:p>
    <w:p>
      <w:pPr>
        <w:pStyle w:val="null3"/>
        <w:ind w:firstLine="420"/>
        <w:jc w:val="both"/>
      </w:pPr>
      <w:r>
        <w:rPr>
          <w:sz w:val="21"/>
        </w:rPr>
        <w:t>（</w:t>
      </w:r>
      <w:r>
        <w:rPr>
          <w:sz w:val="21"/>
        </w:rPr>
        <w:t>4）暂列金额：</w:t>
      </w:r>
    </w:p>
    <w:p>
      <w:pPr>
        <w:pStyle w:val="null3"/>
        <w:ind w:firstLine="945"/>
        <w:jc w:val="both"/>
      </w:pPr>
      <w:r>
        <w:rPr>
          <w:sz w:val="21"/>
        </w:rPr>
        <w:t>人民币（大写）</w:t>
      </w:r>
      <w:r>
        <w:rPr>
          <w:sz w:val="21"/>
          <w:u w:val="single"/>
        </w:rPr>
        <w:t xml:space="preserve">              </w:t>
      </w:r>
      <w:r>
        <w:rPr>
          <w:sz w:val="21"/>
        </w:rPr>
        <w:t xml:space="preserve"> </w:t>
      </w:r>
      <w:r>
        <w:rPr>
          <w:sz w:val="21"/>
        </w:rPr>
        <w:t>(¥</w:t>
      </w:r>
      <w:r>
        <w:rPr>
          <w:sz w:val="21"/>
          <w:u w:val="single"/>
        </w:rPr>
        <w:t xml:space="preserve">          </w:t>
      </w:r>
      <w:r>
        <w:rPr>
          <w:sz w:val="21"/>
        </w:rPr>
        <w:t>元</w:t>
      </w:r>
      <w:r>
        <w:rPr>
          <w:sz w:val="21"/>
        </w:rPr>
        <w:t>)。</w:t>
      </w:r>
    </w:p>
    <w:p>
      <w:pPr>
        <w:pStyle w:val="null3"/>
        <w:ind w:firstLine="420"/>
        <w:jc w:val="both"/>
      </w:pPr>
      <w:r>
        <w:rPr>
          <w:sz w:val="21"/>
        </w:rPr>
        <w:t>2.</w:t>
      </w:r>
      <w:r>
        <w:rPr>
          <w:sz w:val="21"/>
        </w:rPr>
        <w:t>合同价格形式：</w:t>
      </w:r>
      <w:r>
        <w:rPr>
          <w:sz w:val="21"/>
          <w:u w:val="single"/>
        </w:rPr>
        <w:t xml:space="preserve">  </w:t>
      </w:r>
      <w:r>
        <w:rPr>
          <w:sz w:val="21"/>
          <w:u w:val="single"/>
        </w:rPr>
        <w:t>单价合同</w:t>
      </w:r>
      <w:r>
        <w:rPr>
          <w:sz w:val="21"/>
          <w:u w:val="single"/>
        </w:rPr>
        <w:t xml:space="preserve">  </w:t>
      </w:r>
      <w:r>
        <w:rPr>
          <w:sz w:val="21"/>
        </w:rPr>
        <w:t>。</w:t>
      </w:r>
    </w:p>
    <w:p>
      <w:pPr>
        <w:pStyle w:val="null3"/>
        <w:ind w:firstLine="420"/>
        <w:jc w:val="both"/>
      </w:pPr>
      <w:r>
        <w:rPr>
          <w:sz w:val="21"/>
        </w:rPr>
        <w:t>3.价款支付：</w:t>
      </w:r>
    </w:p>
    <w:p>
      <w:pPr>
        <w:pStyle w:val="null3"/>
        <w:ind w:firstLine="447"/>
        <w:jc w:val="both"/>
      </w:pPr>
      <w:r>
        <w:rPr>
          <w:sz w:val="21"/>
        </w:rPr>
        <w:t>（</w:t>
      </w:r>
      <w:r>
        <w:rPr>
          <w:sz w:val="21"/>
        </w:rPr>
        <w:t>1）由发包人按以下程序支付：</w:t>
      </w:r>
    </w:p>
    <w:p>
      <w:pPr>
        <w:pStyle w:val="null3"/>
        <w:ind w:firstLine="447"/>
        <w:jc w:val="both"/>
      </w:pPr>
      <w:r>
        <w:rPr>
          <w:sz w:val="21"/>
        </w:rPr>
        <w:t>①签订合同后5个工作日内支付合同总价的30%作为预付款；</w:t>
      </w:r>
    </w:p>
    <w:p>
      <w:pPr>
        <w:pStyle w:val="null3"/>
        <w:ind w:firstLine="447"/>
        <w:jc w:val="both"/>
      </w:pPr>
      <w:r>
        <w:rPr>
          <w:sz w:val="21"/>
        </w:rPr>
        <w:t>②进度款实行按月支付，按每月完成的工程造价的90%比例支付进度款，在支付进度款时按当期完成工程造价金额的30%比例扣回预付款，工程竣工时共支付到合同总价的90%；</w:t>
      </w:r>
    </w:p>
    <w:p>
      <w:pPr>
        <w:pStyle w:val="null3"/>
        <w:ind w:firstLine="447"/>
        <w:jc w:val="both"/>
      </w:pPr>
      <w:r>
        <w:rPr>
          <w:sz w:val="21"/>
        </w:rPr>
        <w:t>③工程竣工初验合格且工程结算通过审核后支付至最终结算价的97%，余款3%作为质量保证金（按规定采用银行保函、工程保险、工程担保等担保方式替代质量保证金的则不予扣留质量保证金，初验合格且工程结算通过审核后一次性支付至最终结算价的100%）；</w:t>
      </w:r>
    </w:p>
    <w:p>
      <w:pPr>
        <w:pStyle w:val="null3"/>
        <w:ind w:firstLine="447"/>
        <w:jc w:val="both"/>
      </w:pPr>
      <w:r>
        <w:rPr>
          <w:sz w:val="21"/>
        </w:rPr>
        <w:t>④保修期内若无出现违反合同情形且工程终验合格的，质量保证金在保修期满且工程终验合格后无息支付完毕（或解除质量保证金担保）。</w:t>
      </w:r>
    </w:p>
    <w:p>
      <w:pPr>
        <w:pStyle w:val="null3"/>
        <w:ind w:firstLine="447"/>
        <w:jc w:val="both"/>
      </w:pPr>
      <w:r>
        <w:rPr>
          <w:sz w:val="21"/>
        </w:rPr>
        <w:t>（</w:t>
      </w:r>
      <w:r>
        <w:rPr>
          <w:sz w:val="21"/>
        </w:rPr>
        <w:t>2）工程量清单中的工程量不作为最终结算的工程量，用于结算的工程量是承包人实际完成的，并按合同有关计算规定计量的工程量。</w:t>
      </w:r>
    </w:p>
    <w:p>
      <w:pPr>
        <w:pStyle w:val="null3"/>
        <w:ind w:firstLine="447"/>
        <w:jc w:val="both"/>
      </w:pPr>
      <w:r>
        <w:rPr>
          <w:sz w:val="21"/>
        </w:rPr>
        <w:t>（</w:t>
      </w:r>
      <w:r>
        <w:rPr>
          <w:sz w:val="21"/>
        </w:rPr>
        <w:t>3）合同总价非最终结算价，本工程竣工结算时，经工程竣工结算审核机构（财政部门或其授权委托单位）核定后，以实际施工的工程量办理结算。</w:t>
      </w:r>
    </w:p>
    <w:p>
      <w:pPr>
        <w:pStyle w:val="null3"/>
        <w:ind w:firstLine="447"/>
        <w:jc w:val="both"/>
      </w:pPr>
      <w:r>
        <w:rPr>
          <w:sz w:val="21"/>
        </w:rPr>
        <w:t>（</w:t>
      </w:r>
      <w:r>
        <w:rPr>
          <w:sz w:val="21"/>
        </w:rPr>
        <w:t>4）发包人延迟支付承包人款项的，应当支付逾期利息，逾期利息的利率为</w:t>
      </w:r>
      <w:r>
        <w:rPr>
          <w:sz w:val="21"/>
          <w:u w:val="single"/>
        </w:rPr>
        <w:t xml:space="preserve">    </w:t>
      </w:r>
      <w:r>
        <w:rPr>
          <w:sz w:val="21"/>
        </w:rPr>
        <w:t>。（双方对逾期利息的利率有约定的，约定利率不得低于合同订立时</w:t>
      </w:r>
      <w:r>
        <w:rPr>
          <w:sz w:val="21"/>
        </w:rPr>
        <w:t>1年期贷款市场报价利率；未作约定的，按照每日利率万分之五支付逾期利息。）</w:t>
      </w:r>
    </w:p>
    <w:p>
      <w:pPr>
        <w:pStyle w:val="null3"/>
        <w:ind w:firstLine="480"/>
        <w:jc w:val="both"/>
        <w:outlineLvl w:val="3"/>
      </w:pPr>
      <w:r>
        <w:rPr>
          <w:b/>
          <w:sz w:val="21"/>
        </w:rPr>
        <w:t>五、</w:t>
      </w:r>
      <w:r>
        <w:rPr>
          <w:b/>
          <w:sz w:val="21"/>
        </w:rPr>
        <w:t>项目经理</w:t>
      </w:r>
    </w:p>
    <w:p>
      <w:pPr>
        <w:pStyle w:val="null3"/>
        <w:ind w:firstLine="420"/>
        <w:jc w:val="both"/>
      </w:pPr>
      <w:r>
        <w:rPr>
          <w:sz w:val="21"/>
        </w:rPr>
        <w:t>承包人项目经理：</w:t>
      </w:r>
      <w:r>
        <w:rPr>
          <w:sz w:val="21"/>
          <w:u w:val="single"/>
        </w:rPr>
        <w:t xml:space="preserve">              </w:t>
      </w:r>
      <w:r>
        <w:rPr>
          <w:sz w:val="21"/>
        </w:rPr>
        <w:t>。</w:t>
      </w:r>
    </w:p>
    <w:p>
      <w:pPr>
        <w:pStyle w:val="null3"/>
        <w:ind w:firstLine="480"/>
        <w:jc w:val="both"/>
        <w:outlineLvl w:val="3"/>
      </w:pPr>
      <w:r>
        <w:rPr>
          <w:b/>
          <w:sz w:val="21"/>
        </w:rPr>
        <w:t>六、合同文件构成</w:t>
      </w:r>
    </w:p>
    <w:p>
      <w:pPr>
        <w:pStyle w:val="null3"/>
        <w:ind w:firstLine="420"/>
        <w:jc w:val="both"/>
      </w:pPr>
      <w:r>
        <w:rPr>
          <w:sz w:val="21"/>
        </w:rPr>
        <w:t>本协议书与下列文件一起构成合同文件：</w:t>
      </w:r>
    </w:p>
    <w:p>
      <w:pPr>
        <w:pStyle w:val="null3"/>
        <w:ind w:firstLine="420"/>
        <w:jc w:val="left"/>
      </w:pPr>
      <w:r>
        <w:rPr>
          <w:sz w:val="21"/>
        </w:rPr>
        <w:t>（</w:t>
      </w:r>
      <w:r>
        <w:rPr>
          <w:sz w:val="21"/>
        </w:rPr>
        <w:t>1）中标通知书（如果有）；</w:t>
      </w:r>
    </w:p>
    <w:p>
      <w:pPr>
        <w:pStyle w:val="null3"/>
        <w:ind w:firstLine="420"/>
        <w:jc w:val="left"/>
      </w:pPr>
      <w:r>
        <w:rPr>
          <w:sz w:val="21"/>
        </w:rPr>
        <w:t>（</w:t>
      </w:r>
      <w:r>
        <w:rPr>
          <w:sz w:val="21"/>
        </w:rPr>
        <w:t>2）投标函及其附录（如果有）；</w:t>
      </w:r>
    </w:p>
    <w:p>
      <w:pPr>
        <w:pStyle w:val="null3"/>
        <w:ind w:firstLine="420"/>
        <w:jc w:val="left"/>
      </w:pPr>
      <w:r>
        <w:rPr>
          <w:sz w:val="21"/>
        </w:rPr>
        <w:t>（</w:t>
      </w:r>
      <w:r>
        <w:rPr>
          <w:sz w:val="21"/>
        </w:rPr>
        <w:t>3）专用合同条款及其附件；</w:t>
      </w:r>
    </w:p>
    <w:p>
      <w:pPr>
        <w:pStyle w:val="null3"/>
        <w:ind w:firstLine="420"/>
        <w:jc w:val="left"/>
      </w:pPr>
      <w:r>
        <w:rPr>
          <w:sz w:val="21"/>
        </w:rPr>
        <w:t>（</w:t>
      </w:r>
      <w:r>
        <w:rPr>
          <w:sz w:val="21"/>
        </w:rPr>
        <w:t>4）通用合同条款；</w:t>
      </w:r>
    </w:p>
    <w:p>
      <w:pPr>
        <w:pStyle w:val="null3"/>
        <w:ind w:firstLine="420"/>
        <w:jc w:val="left"/>
      </w:pPr>
      <w:r>
        <w:rPr>
          <w:sz w:val="21"/>
        </w:rPr>
        <w:t>（</w:t>
      </w:r>
      <w:r>
        <w:rPr>
          <w:sz w:val="21"/>
        </w:rPr>
        <w:t>5）技术标准和要求；</w:t>
      </w:r>
    </w:p>
    <w:p>
      <w:pPr>
        <w:pStyle w:val="null3"/>
        <w:ind w:firstLine="420"/>
        <w:jc w:val="left"/>
      </w:pPr>
      <w:r>
        <w:rPr>
          <w:sz w:val="21"/>
        </w:rPr>
        <w:t>（</w:t>
      </w:r>
      <w:r>
        <w:rPr>
          <w:sz w:val="21"/>
        </w:rPr>
        <w:t>6）图纸；</w:t>
      </w:r>
    </w:p>
    <w:p>
      <w:pPr>
        <w:pStyle w:val="null3"/>
        <w:ind w:firstLine="420"/>
        <w:jc w:val="left"/>
      </w:pPr>
      <w:r>
        <w:rPr>
          <w:sz w:val="21"/>
        </w:rPr>
        <w:t>（</w:t>
      </w:r>
      <w:r>
        <w:rPr>
          <w:sz w:val="21"/>
        </w:rPr>
        <w:t>7）已标价工程量清单或预算书；</w:t>
      </w:r>
    </w:p>
    <w:p>
      <w:pPr>
        <w:pStyle w:val="null3"/>
        <w:ind w:firstLine="420"/>
        <w:jc w:val="left"/>
      </w:pPr>
      <w:r>
        <w:rPr>
          <w:sz w:val="21"/>
        </w:rPr>
        <w:t>（</w:t>
      </w:r>
      <w:r>
        <w:rPr>
          <w:sz w:val="21"/>
        </w:rPr>
        <w:t>8）其他合同文件。</w:t>
      </w:r>
    </w:p>
    <w:p>
      <w:pPr>
        <w:pStyle w:val="null3"/>
        <w:ind w:firstLine="420"/>
        <w:jc w:val="left"/>
      </w:pPr>
      <w:r>
        <w:rPr>
          <w:sz w:val="21"/>
        </w:rPr>
        <w:t>在合同订立及履行过程中形成的与合同有关的文件均构成合同文件组成部分。</w:t>
      </w:r>
    </w:p>
    <w:p>
      <w:pPr>
        <w:pStyle w:val="null3"/>
        <w:ind w:firstLine="420"/>
        <w:jc w:val="left"/>
      </w:pPr>
      <w:r>
        <w:rPr>
          <w:sz w:val="21"/>
        </w:rPr>
        <w:t>上述各项合同文件包括合同当事人就该项合同文件所作出的补充和修改，属于同一类内容的文件，应以最新签署的为准。专用合同条款及其附件须经合同当事人签字或盖章。</w:t>
      </w:r>
    </w:p>
    <w:p>
      <w:pPr>
        <w:pStyle w:val="null3"/>
        <w:ind w:firstLine="480"/>
        <w:jc w:val="both"/>
        <w:outlineLvl w:val="3"/>
      </w:pPr>
      <w:r>
        <w:rPr>
          <w:b/>
          <w:sz w:val="21"/>
        </w:rPr>
        <w:t>七、承诺</w:t>
      </w:r>
    </w:p>
    <w:p>
      <w:pPr>
        <w:pStyle w:val="null3"/>
        <w:ind w:firstLine="420"/>
        <w:jc w:val="both"/>
      </w:pPr>
      <w:r>
        <w:rPr>
          <w:sz w:val="21"/>
        </w:rPr>
        <w:t>1.发包人承诺按照法律规定履行项目审批手续、筹集工程建设资金并按照合同约定的期限和方式支付合同价款。</w:t>
      </w:r>
    </w:p>
    <w:p>
      <w:pPr>
        <w:pStyle w:val="null3"/>
        <w:ind w:firstLine="420"/>
        <w:jc w:val="both"/>
      </w:pPr>
      <w:r>
        <w:rPr>
          <w:sz w:val="21"/>
        </w:rPr>
        <w:t>2.承包人承诺按照法律规定及合同约定组织完成工程施工，确保工程质量和安全，不进行转包及违法分包，并在缺陷责任期及保修期内承担相应的工程维修责任。</w:t>
      </w:r>
    </w:p>
    <w:p>
      <w:pPr>
        <w:pStyle w:val="null3"/>
        <w:ind w:firstLine="420"/>
        <w:jc w:val="both"/>
      </w:pPr>
      <w:r>
        <w:rPr>
          <w:sz w:val="21"/>
        </w:rPr>
        <w:t>3.发包人和承包人通过招投标形式签订合同的，双方理解并承诺不再就同一工程另行签订与合同实质性内容相背离的协议。</w:t>
      </w:r>
    </w:p>
    <w:p>
      <w:pPr>
        <w:pStyle w:val="null3"/>
        <w:ind w:firstLine="480"/>
        <w:jc w:val="both"/>
        <w:outlineLvl w:val="3"/>
      </w:pPr>
      <w:r>
        <w:rPr>
          <w:b/>
          <w:sz w:val="21"/>
        </w:rPr>
        <w:t>八、词语含义</w:t>
      </w:r>
    </w:p>
    <w:p>
      <w:pPr>
        <w:pStyle w:val="null3"/>
        <w:ind w:firstLine="420"/>
        <w:jc w:val="both"/>
      </w:pPr>
      <w:r>
        <w:rPr>
          <w:sz w:val="21"/>
        </w:rPr>
        <w:t>本协议书中词语含义与第二部分通用合同条款中赋予的含义相同。</w:t>
      </w:r>
    </w:p>
    <w:p>
      <w:pPr>
        <w:pStyle w:val="null3"/>
        <w:ind w:firstLine="480"/>
        <w:jc w:val="both"/>
        <w:outlineLvl w:val="3"/>
      </w:pPr>
      <w:r>
        <w:rPr>
          <w:b/>
          <w:sz w:val="21"/>
        </w:rPr>
        <w:t>九、签订时间</w:t>
      </w:r>
    </w:p>
    <w:p>
      <w:pPr>
        <w:pStyle w:val="null3"/>
        <w:ind w:firstLine="420"/>
        <w:jc w:val="both"/>
      </w:pPr>
      <w:r>
        <w:rPr>
          <w:sz w:val="21"/>
        </w:rPr>
        <w:t>本合同于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日签订。</w:t>
      </w:r>
    </w:p>
    <w:p>
      <w:pPr>
        <w:pStyle w:val="null3"/>
        <w:ind w:firstLine="480"/>
        <w:jc w:val="both"/>
        <w:outlineLvl w:val="3"/>
      </w:pPr>
      <w:r>
        <w:rPr>
          <w:b/>
          <w:sz w:val="21"/>
        </w:rPr>
        <w:t>十、签订地点</w:t>
      </w:r>
    </w:p>
    <w:p>
      <w:pPr>
        <w:pStyle w:val="null3"/>
        <w:ind w:firstLine="420"/>
        <w:jc w:val="both"/>
      </w:pPr>
      <w:r>
        <w:rPr>
          <w:sz w:val="21"/>
        </w:rPr>
        <w:t>本合同在</w:t>
      </w:r>
      <w:r>
        <w:rPr>
          <w:sz w:val="21"/>
          <w:u w:val="single"/>
        </w:rPr>
        <w:t xml:space="preserve"> </w:t>
      </w:r>
      <w:r>
        <w:rPr>
          <w:sz w:val="21"/>
          <w:u w:val="single"/>
        </w:rPr>
        <w:t>云浮市新兴县</w:t>
      </w:r>
      <w:r>
        <w:rPr>
          <w:sz w:val="21"/>
          <w:u w:val="single"/>
        </w:rPr>
        <w:t xml:space="preserve"> </w:t>
      </w:r>
      <w:r>
        <w:rPr>
          <w:sz w:val="21"/>
        </w:rPr>
        <w:t>签订。</w:t>
      </w:r>
    </w:p>
    <w:p>
      <w:pPr>
        <w:pStyle w:val="null3"/>
        <w:ind w:firstLine="480"/>
        <w:jc w:val="both"/>
        <w:outlineLvl w:val="3"/>
      </w:pPr>
      <w:r>
        <w:rPr>
          <w:b/>
          <w:sz w:val="21"/>
        </w:rPr>
        <w:t>十一、补充协议</w:t>
      </w:r>
    </w:p>
    <w:p>
      <w:pPr>
        <w:pStyle w:val="null3"/>
        <w:ind w:firstLine="420"/>
        <w:jc w:val="both"/>
      </w:pPr>
      <w:r>
        <w:rPr>
          <w:sz w:val="21"/>
        </w:rPr>
        <w:t>合同未尽事宜，合同当事人另行签订补充协议，补充协议是合同的组成部分。</w:t>
      </w:r>
    </w:p>
    <w:p>
      <w:pPr>
        <w:pStyle w:val="null3"/>
        <w:ind w:firstLine="480"/>
        <w:jc w:val="both"/>
        <w:outlineLvl w:val="3"/>
      </w:pPr>
      <w:r>
        <w:rPr>
          <w:b/>
          <w:sz w:val="21"/>
        </w:rPr>
        <w:t>十二、合同生效</w:t>
      </w:r>
    </w:p>
    <w:p>
      <w:pPr>
        <w:pStyle w:val="null3"/>
        <w:ind w:firstLine="420"/>
        <w:jc w:val="both"/>
      </w:pPr>
      <w:r>
        <w:rPr>
          <w:sz w:val="21"/>
        </w:rPr>
        <w:t>本合同自</w:t>
      </w:r>
      <w:r>
        <w:rPr>
          <w:sz w:val="21"/>
          <w:u w:val="single"/>
        </w:rPr>
        <w:t xml:space="preserve"> </w:t>
      </w:r>
      <w:r>
        <w:rPr>
          <w:sz w:val="21"/>
          <w:u w:val="single"/>
        </w:rPr>
        <w:t>双方法定代表人或其授权代表签字盖章后</w:t>
      </w:r>
      <w:r>
        <w:rPr>
          <w:sz w:val="21"/>
          <w:u w:val="single"/>
        </w:rPr>
        <w:t xml:space="preserve"> </w:t>
      </w:r>
      <w:r>
        <w:rPr>
          <w:sz w:val="21"/>
        </w:rPr>
        <w:t>生效。</w:t>
      </w:r>
    </w:p>
    <w:p>
      <w:pPr>
        <w:pStyle w:val="null3"/>
        <w:ind w:firstLine="480"/>
        <w:jc w:val="both"/>
        <w:outlineLvl w:val="3"/>
      </w:pPr>
      <w:r>
        <w:rPr>
          <w:b/>
          <w:sz w:val="21"/>
        </w:rPr>
        <w:t>十三、合同份数</w:t>
      </w:r>
    </w:p>
    <w:p>
      <w:pPr>
        <w:pStyle w:val="null3"/>
        <w:ind w:firstLine="420"/>
        <w:jc w:val="both"/>
      </w:pPr>
      <w:r>
        <w:rPr>
          <w:sz w:val="21"/>
        </w:rPr>
        <w:t>本合同一式</w:t>
      </w:r>
      <w:r>
        <w:rPr>
          <w:sz w:val="21"/>
          <w:u w:val="single"/>
        </w:rPr>
        <w:t xml:space="preserve">    </w:t>
      </w:r>
      <w:r>
        <w:rPr>
          <w:sz w:val="21"/>
        </w:rPr>
        <w:t>份，均具有同等法律效力，发包人执</w:t>
      </w:r>
      <w:r>
        <w:rPr>
          <w:sz w:val="21"/>
          <w:u w:val="single"/>
        </w:rPr>
        <w:t xml:space="preserve">    </w:t>
      </w:r>
      <w:r>
        <w:rPr>
          <w:sz w:val="21"/>
        </w:rPr>
        <w:t>份，承包人执</w:t>
      </w:r>
      <w:r>
        <w:rPr>
          <w:sz w:val="21"/>
          <w:u w:val="single"/>
        </w:rPr>
        <w:t xml:space="preserve">    </w:t>
      </w:r>
      <w:r>
        <w:rPr>
          <w:sz w:val="21"/>
        </w:rPr>
        <w:t>份。</w:t>
      </w:r>
    </w:p>
    <w:p>
      <w:pPr>
        <w:pStyle w:val="null3"/>
        <w:ind w:firstLine="480"/>
        <w:jc w:val="both"/>
      </w:pPr>
    </w:p>
    <w:p>
      <w:pPr>
        <w:pStyle w:val="null3"/>
        <w:ind w:firstLine="480"/>
        <w:jc w:val="both"/>
      </w:pPr>
    </w:p>
    <w:p>
      <w:pPr>
        <w:pStyle w:val="null3"/>
        <w:ind w:firstLine="480"/>
        <w:jc w:val="both"/>
      </w:pPr>
    </w:p>
    <w:p>
      <w:pPr>
        <w:pStyle w:val="null3"/>
        <w:ind w:firstLine="480"/>
        <w:jc w:val="both"/>
      </w:pPr>
    </w:p>
    <w:p>
      <w:pPr>
        <w:pStyle w:val="null3"/>
        <w:ind w:firstLine="480"/>
        <w:jc w:val="both"/>
      </w:pPr>
      <w:r>
        <w:rPr/>
        <w:t xml:space="preserve"> </w:t>
      </w:r>
    </w:p>
    <w:p>
      <w:pPr>
        <w:pStyle w:val="null3"/>
        <w:ind w:firstLine="480"/>
        <w:jc w:val="both"/>
      </w:pPr>
      <w:r>
        <w:rPr/>
        <w:t xml:space="preserve"> </w:t>
      </w:r>
    </w:p>
    <w:p>
      <w:pPr>
        <w:pStyle w:val="null3"/>
        <w:ind w:firstLine="480"/>
        <w:jc w:val="both"/>
      </w:pPr>
      <w:r>
        <w:rPr>
          <w:sz w:val="21"/>
        </w:rPr>
        <w:t>发包人：</w:t>
      </w:r>
      <w:r>
        <w:rPr>
          <w:sz w:val="21"/>
        </w:rPr>
        <w:t xml:space="preserve">                   </w:t>
      </w:r>
      <w:r>
        <w:rPr>
          <w:sz w:val="21"/>
        </w:rPr>
        <w:t xml:space="preserve">(公章)   </w:t>
      </w:r>
      <w:r>
        <w:rPr>
          <w:sz w:val="21"/>
        </w:rPr>
        <w:t xml:space="preserve">         </w:t>
      </w:r>
      <w:r>
        <w:rPr>
          <w:sz w:val="21"/>
        </w:rPr>
        <w:t>承包人：</w:t>
      </w:r>
      <w:r>
        <w:rPr>
          <w:sz w:val="21"/>
        </w:rPr>
        <w:t xml:space="preserve">                      </w:t>
      </w:r>
      <w:r>
        <w:rPr>
          <w:sz w:val="21"/>
        </w:rPr>
        <w:t>(公章)</w:t>
      </w:r>
    </w:p>
    <w:p>
      <w:pPr>
        <w:pStyle w:val="null3"/>
        <w:ind w:firstLine="480"/>
        <w:jc w:val="both"/>
      </w:pPr>
    </w:p>
    <w:p>
      <w:pPr>
        <w:pStyle w:val="null3"/>
        <w:ind w:firstLine="480"/>
        <w:jc w:val="both"/>
      </w:pPr>
      <w:r>
        <w:rPr>
          <w:sz w:val="21"/>
        </w:rPr>
        <w:t>法定代表人或其委托代理人：</w:t>
      </w:r>
      <w:r>
        <w:rPr>
          <w:sz w:val="21"/>
        </w:rPr>
        <w:t xml:space="preserve">                 </w:t>
      </w:r>
      <w:r>
        <w:rPr>
          <w:sz w:val="21"/>
        </w:rPr>
        <w:t>法定代表人或其委托代理人：</w:t>
      </w:r>
    </w:p>
    <w:p>
      <w:pPr>
        <w:pStyle w:val="null3"/>
        <w:ind w:firstLine="480"/>
        <w:jc w:val="both"/>
      </w:pPr>
      <w:r>
        <w:rPr>
          <w:sz w:val="21"/>
        </w:rPr>
        <w:t>（签字）</w:t>
      </w:r>
      <w:r>
        <w:rPr>
          <w:sz w:val="21"/>
        </w:rPr>
        <w:t xml:space="preserve">                        </w:t>
      </w:r>
      <w:r>
        <w:rPr>
          <w:sz w:val="21"/>
        </w:rPr>
        <w:t>（签字）</w:t>
      </w:r>
    </w:p>
    <w:p>
      <w:pPr>
        <w:pStyle w:val="null3"/>
        <w:ind w:firstLine="480"/>
        <w:jc w:val="both"/>
      </w:pPr>
    </w:p>
    <w:p>
      <w:pPr>
        <w:pStyle w:val="null3"/>
        <w:ind w:firstLine="480"/>
        <w:jc w:val="both"/>
      </w:pPr>
      <w:r>
        <w:rPr>
          <w:sz w:val="21"/>
        </w:rPr>
        <w:t>组织机构代码：</w:t>
      </w:r>
      <w:r>
        <w:rPr>
          <w:sz w:val="21"/>
          <w:u w:val="single"/>
        </w:rPr>
        <w:t xml:space="preserve">                 </w:t>
      </w:r>
      <w:r>
        <w:rPr>
          <w:sz w:val="21"/>
        </w:rPr>
        <w:t xml:space="preserve">           </w:t>
      </w:r>
      <w:r>
        <w:rPr>
          <w:sz w:val="21"/>
        </w:rPr>
        <w:t>组织机构代码：</w:t>
      </w:r>
      <w:r>
        <w:rPr>
          <w:sz w:val="21"/>
          <w:u w:val="single"/>
        </w:rPr>
        <w:t xml:space="preserve">                     </w:t>
      </w:r>
    </w:p>
    <w:p>
      <w:pPr>
        <w:pStyle w:val="null3"/>
        <w:ind w:firstLine="480"/>
        <w:jc w:val="both"/>
      </w:pPr>
      <w:r>
        <w:rPr>
          <w:sz w:val="21"/>
        </w:rPr>
        <w:t>地</w:t>
      </w:r>
      <w:r>
        <w:rPr>
          <w:sz w:val="21"/>
        </w:rPr>
        <w:t xml:space="preserve"> </w:t>
      </w:r>
      <w:r>
        <w:rPr>
          <w:sz w:val="21"/>
        </w:rPr>
        <w:t>址：</w:t>
      </w:r>
      <w:r>
        <w:rPr>
          <w:sz w:val="21"/>
          <w:u w:val="single"/>
        </w:rPr>
        <w:t xml:space="preserve">                       </w:t>
      </w:r>
      <w:r>
        <w:rPr>
          <w:sz w:val="21"/>
        </w:rPr>
        <w:t xml:space="preserve">              </w:t>
      </w:r>
      <w:r>
        <w:rPr>
          <w:sz w:val="21"/>
        </w:rPr>
        <w:t>地</w:t>
      </w:r>
      <w:r>
        <w:rPr>
          <w:sz w:val="21"/>
        </w:rPr>
        <w:t xml:space="preserve"> </w:t>
      </w:r>
      <w:r>
        <w:rPr>
          <w:sz w:val="21"/>
        </w:rPr>
        <w:t>址</w:t>
      </w:r>
      <w:r>
        <w:rPr>
          <w:sz w:val="21"/>
        </w:rPr>
        <w:t>：</w:t>
      </w:r>
      <w:r>
        <w:rPr>
          <w:sz w:val="21"/>
          <w:u w:val="single"/>
        </w:rPr>
        <w:t xml:space="preserve">                           </w:t>
      </w:r>
    </w:p>
    <w:p>
      <w:pPr>
        <w:pStyle w:val="null3"/>
        <w:ind w:firstLine="480"/>
        <w:jc w:val="both"/>
      </w:pPr>
      <w:r>
        <w:rPr>
          <w:sz w:val="21"/>
        </w:rPr>
        <w:t>邮政编码：</w:t>
      </w:r>
      <w:r>
        <w:rPr>
          <w:sz w:val="21"/>
          <w:u w:val="single"/>
        </w:rPr>
        <w:t xml:space="preserve">                     </w:t>
      </w:r>
      <w:r>
        <w:rPr>
          <w:sz w:val="21"/>
        </w:rPr>
        <w:t xml:space="preserve">            </w:t>
      </w:r>
      <w:r>
        <w:rPr>
          <w:sz w:val="21"/>
        </w:rPr>
        <w:t>邮政编码：</w:t>
      </w:r>
      <w:r>
        <w:rPr>
          <w:sz w:val="21"/>
          <w:u w:val="single"/>
        </w:rPr>
        <w:t xml:space="preserve">                         </w:t>
      </w:r>
    </w:p>
    <w:p>
      <w:pPr>
        <w:pStyle w:val="null3"/>
        <w:ind w:firstLine="480"/>
        <w:jc w:val="both"/>
      </w:pPr>
      <w:r>
        <w:rPr>
          <w:sz w:val="21"/>
        </w:rPr>
        <w:t>法定代表人：</w:t>
      </w:r>
      <w:r>
        <w:rPr>
          <w:sz w:val="21"/>
          <w:u w:val="single"/>
        </w:rPr>
        <w:t xml:space="preserve">                   </w:t>
      </w:r>
      <w:r>
        <w:rPr>
          <w:sz w:val="21"/>
        </w:rPr>
        <w:t xml:space="preserve">            </w:t>
      </w:r>
      <w:r>
        <w:rPr>
          <w:sz w:val="21"/>
        </w:rPr>
        <w:t>法定代表人：</w:t>
      </w:r>
      <w:r>
        <w:rPr>
          <w:sz w:val="21"/>
          <w:u w:val="single"/>
        </w:rPr>
        <w:t xml:space="preserve">                       </w:t>
      </w:r>
    </w:p>
    <w:p>
      <w:pPr>
        <w:pStyle w:val="null3"/>
        <w:ind w:firstLine="480"/>
        <w:jc w:val="both"/>
      </w:pPr>
      <w:r>
        <w:rPr>
          <w:sz w:val="21"/>
        </w:rPr>
        <w:t>委托代理人：</w:t>
      </w:r>
      <w:r>
        <w:rPr>
          <w:sz w:val="21"/>
          <w:u w:val="single"/>
        </w:rPr>
        <w:t xml:space="preserve">                   </w:t>
      </w:r>
      <w:r>
        <w:rPr>
          <w:sz w:val="21"/>
        </w:rPr>
        <w:t xml:space="preserve">            </w:t>
      </w:r>
      <w:r>
        <w:rPr>
          <w:sz w:val="21"/>
        </w:rPr>
        <w:t>委托代理人：</w:t>
      </w:r>
      <w:r>
        <w:rPr>
          <w:sz w:val="21"/>
          <w:u w:val="single"/>
        </w:rPr>
        <w:t xml:space="preserve">                       </w:t>
      </w:r>
    </w:p>
    <w:p>
      <w:pPr>
        <w:pStyle w:val="null3"/>
        <w:ind w:firstLine="480"/>
        <w:jc w:val="both"/>
      </w:pPr>
      <w:r>
        <w:rPr>
          <w:sz w:val="21"/>
        </w:rPr>
        <w:t>电</w:t>
      </w:r>
      <w:r>
        <w:rPr>
          <w:sz w:val="21"/>
        </w:rPr>
        <w:t xml:space="preserve"> </w:t>
      </w:r>
      <w:r>
        <w:rPr>
          <w:sz w:val="21"/>
        </w:rPr>
        <w:t>话：</w:t>
      </w:r>
      <w:r>
        <w:rPr>
          <w:sz w:val="21"/>
          <w:u w:val="single"/>
        </w:rPr>
        <w:t xml:space="preserve">                       </w:t>
      </w:r>
      <w:r>
        <w:rPr>
          <w:sz w:val="21"/>
        </w:rPr>
        <w:t xml:space="preserve">              </w:t>
      </w:r>
      <w:r>
        <w:rPr>
          <w:sz w:val="21"/>
        </w:rPr>
        <w:t>电</w:t>
      </w:r>
      <w:r>
        <w:rPr>
          <w:sz w:val="21"/>
        </w:rPr>
        <w:t xml:space="preserve"> </w:t>
      </w:r>
      <w:r>
        <w:rPr>
          <w:sz w:val="21"/>
        </w:rPr>
        <w:t>话：</w:t>
      </w:r>
      <w:r>
        <w:rPr>
          <w:sz w:val="21"/>
          <w:u w:val="single"/>
        </w:rPr>
        <w:t xml:space="preserve">                           </w:t>
      </w:r>
    </w:p>
    <w:p>
      <w:pPr>
        <w:pStyle w:val="null3"/>
        <w:ind w:firstLine="480"/>
        <w:jc w:val="both"/>
      </w:pPr>
      <w:r>
        <w:rPr>
          <w:sz w:val="21"/>
        </w:rPr>
        <w:t>传</w:t>
      </w:r>
      <w:r>
        <w:rPr>
          <w:sz w:val="21"/>
        </w:rPr>
        <w:t xml:space="preserve"> </w:t>
      </w:r>
      <w:r>
        <w:rPr>
          <w:sz w:val="21"/>
        </w:rPr>
        <w:t>真：</w:t>
      </w:r>
      <w:r>
        <w:rPr>
          <w:sz w:val="21"/>
          <w:u w:val="single"/>
        </w:rPr>
        <w:t xml:space="preserve">                       </w:t>
      </w:r>
      <w:r>
        <w:rPr>
          <w:sz w:val="21"/>
        </w:rPr>
        <w:t xml:space="preserve">              </w:t>
      </w:r>
      <w:r>
        <w:rPr>
          <w:sz w:val="21"/>
        </w:rPr>
        <w:t>传</w:t>
      </w:r>
      <w:r>
        <w:rPr>
          <w:sz w:val="21"/>
        </w:rPr>
        <w:t xml:space="preserve"> </w:t>
      </w:r>
      <w:r>
        <w:rPr>
          <w:sz w:val="21"/>
        </w:rPr>
        <w:t>真：</w:t>
      </w:r>
      <w:r>
        <w:rPr>
          <w:sz w:val="21"/>
          <w:u w:val="single"/>
        </w:rPr>
        <w:t xml:space="preserve">                           </w:t>
      </w:r>
    </w:p>
    <w:p>
      <w:pPr>
        <w:pStyle w:val="null3"/>
        <w:ind w:firstLine="480"/>
        <w:jc w:val="both"/>
      </w:pPr>
      <w:r>
        <w:rPr>
          <w:sz w:val="21"/>
        </w:rPr>
        <w:t>电子信箱：</w:t>
      </w:r>
      <w:r>
        <w:rPr>
          <w:sz w:val="21"/>
          <w:u w:val="single"/>
        </w:rPr>
        <w:t xml:space="preserve">                     </w:t>
      </w:r>
      <w:r>
        <w:rPr>
          <w:sz w:val="21"/>
        </w:rPr>
        <w:t xml:space="preserve">            </w:t>
      </w:r>
      <w:r>
        <w:rPr>
          <w:sz w:val="21"/>
        </w:rPr>
        <w:t>电子信箱：</w:t>
      </w:r>
      <w:r>
        <w:rPr>
          <w:sz w:val="21"/>
          <w:u w:val="single"/>
        </w:rPr>
        <w:t xml:space="preserve">                         </w:t>
      </w:r>
    </w:p>
    <w:p>
      <w:pPr>
        <w:pStyle w:val="null3"/>
        <w:ind w:firstLine="480"/>
        <w:jc w:val="both"/>
      </w:pPr>
      <w:r>
        <w:rPr>
          <w:sz w:val="21"/>
        </w:rPr>
        <w:t>开户银行：</w:t>
      </w:r>
      <w:r>
        <w:rPr>
          <w:sz w:val="21"/>
          <w:u w:val="single"/>
        </w:rPr>
        <w:t xml:space="preserve">                     </w:t>
      </w:r>
      <w:r>
        <w:rPr>
          <w:sz w:val="21"/>
        </w:rPr>
        <w:t xml:space="preserve">            </w:t>
      </w:r>
      <w:r>
        <w:rPr>
          <w:sz w:val="21"/>
        </w:rPr>
        <w:t>开户银行：</w:t>
      </w:r>
      <w:r>
        <w:rPr>
          <w:sz w:val="21"/>
          <w:u w:val="single"/>
        </w:rPr>
        <w:t xml:space="preserve">                         </w:t>
      </w:r>
    </w:p>
    <w:p>
      <w:pPr>
        <w:pStyle w:val="null3"/>
        <w:ind w:firstLine="480"/>
        <w:jc w:val="both"/>
      </w:pPr>
      <w:r>
        <w:rPr>
          <w:sz w:val="21"/>
        </w:rPr>
        <w:t>账</w:t>
      </w:r>
      <w:r>
        <w:rPr>
          <w:sz w:val="21"/>
        </w:rPr>
        <w:t xml:space="preserve"> </w:t>
      </w:r>
      <w:r>
        <w:rPr>
          <w:sz w:val="21"/>
        </w:rPr>
        <w:t>号：</w:t>
      </w:r>
      <w:r>
        <w:rPr>
          <w:sz w:val="21"/>
          <w:u w:val="single"/>
        </w:rPr>
        <w:t xml:space="preserve">                       </w:t>
      </w:r>
      <w:r>
        <w:rPr>
          <w:sz w:val="21"/>
        </w:rPr>
        <w:t xml:space="preserve">              </w:t>
      </w:r>
      <w:r>
        <w:rPr>
          <w:sz w:val="21"/>
        </w:rPr>
        <w:t>账</w:t>
      </w:r>
      <w:r>
        <w:rPr>
          <w:sz w:val="21"/>
        </w:rPr>
        <w:t xml:space="preserve"> </w:t>
      </w:r>
      <w:r>
        <w:rPr>
          <w:sz w:val="21"/>
        </w:rPr>
        <w:t>号：</w:t>
      </w:r>
      <w:r>
        <w:rPr>
          <w:sz w:val="21"/>
          <w:u w:val="single"/>
        </w:rPr>
        <w:t xml:space="preserve">                           </w:t>
      </w:r>
    </w:p>
    <w:p>
      <w:pPr>
        <w:pStyle w:val="null3"/>
        <w:spacing w:before="255" w:after="255"/>
        <w:ind w:firstLine="480"/>
        <w:jc w:val="center"/>
        <w:outlineLvl w:val="2"/>
      </w:pPr>
    </w:p>
    <w:p>
      <w:pPr>
        <w:pStyle w:val="null3"/>
      </w:pPr>
    </w:p>
    <w:p>
      <w:pPr>
        <w:pStyle w:val="null3"/>
        <w:pBdr>
          <w:bottom w:val="single" w:sz="12" w:space="1"/>
        </w:pBdr>
      </w:pPr>
    </w:p>
    <w:p>
      <w:pPr>
        <w:pStyle w:val="null3"/>
        <w:ind w:firstLine="480"/>
        <w:jc w:val="center"/>
      </w:pPr>
      <w:r>
        <w:rPr>
          <w:b/>
          <w:sz w:val="32"/>
        </w:rPr>
        <w:t>第</w:t>
      </w:r>
      <w:r>
        <w:rPr>
          <w:b/>
          <w:sz w:val="32"/>
        </w:rPr>
        <w:t>二</w:t>
      </w:r>
      <w:r>
        <w:rPr>
          <w:b/>
          <w:sz w:val="32"/>
        </w:rPr>
        <w:t>部分</w:t>
      </w:r>
      <w:r>
        <w:rPr>
          <w:b/>
          <w:sz w:val="32"/>
        </w:rPr>
        <w:t xml:space="preserve"> </w:t>
      </w:r>
      <w:r>
        <w:rPr>
          <w:b/>
          <w:sz w:val="32"/>
        </w:rPr>
        <w:t>通用合同条款</w:t>
      </w:r>
    </w:p>
    <w:p>
      <w:pPr>
        <w:pStyle w:val="null3"/>
        <w:ind w:firstLine="480"/>
        <w:jc w:val="both"/>
        <w:outlineLvl w:val="2"/>
      </w:pPr>
      <w:r>
        <w:rPr>
          <w:b/>
          <w:sz w:val="21"/>
        </w:rPr>
        <w:t>采用中华人民共和国住房和城乡建设部和中华人民共和国国家工商行政管理总局颁发的《建设工程施工合同（示范文本）》（</w:t>
      </w:r>
      <w:r>
        <w:rPr>
          <w:b/>
          <w:sz w:val="21"/>
        </w:rPr>
        <w:t>GF-2017-0201）的通用条款。</w:t>
      </w:r>
    </w:p>
    <w:p>
      <w:pPr>
        <w:pStyle w:val="null3"/>
      </w:pPr>
      <w:r>
        <w:rPr/>
        <w:t xml:space="preserve"> </w:t>
      </w:r>
    </w:p>
    <w:p>
      <w:pPr>
        <w:pStyle w:val="null3"/>
      </w:pPr>
      <w:r>
        <w:rPr/>
        <w:t xml:space="preserve"> </w:t>
      </w:r>
    </w:p>
    <w:p>
      <w:pPr>
        <w:pStyle w:val="null3"/>
      </w:pPr>
      <w:r>
        <w:rPr/>
        <w:t xml:space="preserve"> </w:t>
      </w:r>
    </w:p>
    <w:p>
      <w:pPr>
        <w:pStyle w:val="null3"/>
        <w:spacing w:before="255" w:after="255"/>
        <w:ind w:firstLine="480"/>
        <w:jc w:val="center"/>
        <w:outlineLvl w:val="2"/>
      </w:pPr>
    </w:p>
    <w:p>
      <w:pPr>
        <w:pStyle w:val="null3"/>
      </w:pPr>
    </w:p>
    <w:p>
      <w:pPr>
        <w:pStyle w:val="null3"/>
        <w:pBdr>
          <w:bottom w:val="single" w:sz="12" w:space="1"/>
        </w:pBdr>
      </w:pPr>
    </w:p>
    <w:p>
      <w:pPr>
        <w:pStyle w:val="null3"/>
        <w:ind w:firstLine="480"/>
        <w:jc w:val="center"/>
      </w:pPr>
      <w:r>
        <w:rPr>
          <w:b/>
          <w:sz w:val="32"/>
        </w:rPr>
        <w:t>第三部分</w:t>
      </w:r>
      <w:r>
        <w:rPr>
          <w:b/>
          <w:sz w:val="32"/>
        </w:rPr>
        <w:t>专用合同条款</w:t>
      </w:r>
    </w:p>
    <w:p>
      <w:pPr>
        <w:pStyle w:val="null3"/>
        <w:ind w:firstLine="480"/>
        <w:jc w:val="both"/>
        <w:outlineLvl w:val="3"/>
      </w:pPr>
      <w:r>
        <w:rPr>
          <w:b/>
          <w:sz w:val="24"/>
        </w:rPr>
        <w:t>1</w:t>
      </w:r>
      <w:r>
        <w:rPr>
          <w:b/>
          <w:sz w:val="24"/>
        </w:rPr>
        <w:t>. 一般约定</w:t>
      </w:r>
    </w:p>
    <w:p>
      <w:pPr>
        <w:pStyle w:val="null3"/>
        <w:ind w:firstLine="420"/>
        <w:jc w:val="both"/>
      </w:pPr>
      <w:r>
        <w:rPr>
          <w:sz w:val="21"/>
        </w:rPr>
        <w:t>1.1 词语定义</w:t>
      </w:r>
    </w:p>
    <w:p>
      <w:pPr>
        <w:pStyle w:val="null3"/>
        <w:ind w:firstLine="420"/>
        <w:jc w:val="both"/>
      </w:pPr>
      <w:r>
        <w:rPr>
          <w:sz w:val="21"/>
        </w:rPr>
        <w:t>1.1.1</w:t>
      </w:r>
      <w:r>
        <w:rPr>
          <w:sz w:val="21"/>
        </w:rPr>
        <w:t xml:space="preserve"> </w:t>
      </w:r>
      <w:r>
        <w:rPr>
          <w:sz w:val="21"/>
        </w:rPr>
        <w:t>合同</w:t>
      </w:r>
    </w:p>
    <w:p>
      <w:pPr>
        <w:pStyle w:val="null3"/>
        <w:ind w:firstLine="420"/>
        <w:jc w:val="both"/>
      </w:pPr>
      <w:r>
        <w:rPr>
          <w:sz w:val="21"/>
        </w:rPr>
        <w:t>1.1.1.10</w:t>
      </w:r>
      <w:r>
        <w:rPr>
          <w:sz w:val="21"/>
        </w:rPr>
        <w:t xml:space="preserve"> </w:t>
      </w:r>
      <w:r>
        <w:rPr>
          <w:sz w:val="21"/>
        </w:rPr>
        <w:t>其他合同文件包括：</w:t>
      </w:r>
      <w:r>
        <w:rPr>
          <w:sz w:val="21"/>
          <w:u w:val="single"/>
        </w:rPr>
        <w:t>由财政审定的施工图预算价格、投标阶段价格清单、图纸、双方有关本工程的洽商、变更等书面文件以及其他构成合同组成部分的文件。</w:t>
      </w:r>
    </w:p>
    <w:p>
      <w:pPr>
        <w:pStyle w:val="null3"/>
        <w:ind w:firstLine="420"/>
        <w:jc w:val="both"/>
      </w:pPr>
      <w:r>
        <w:rPr>
          <w:sz w:val="21"/>
        </w:rPr>
        <w:t>1.1.2 合同当事人及其他相关方</w:t>
      </w:r>
    </w:p>
    <w:p>
      <w:pPr>
        <w:pStyle w:val="null3"/>
        <w:ind w:firstLine="420"/>
        <w:jc w:val="both"/>
      </w:pPr>
      <w:r>
        <w:rPr>
          <w:sz w:val="21"/>
        </w:rPr>
        <w:t>1.1.2.4</w:t>
      </w:r>
      <w:r>
        <w:rPr>
          <w:sz w:val="21"/>
        </w:rPr>
        <w:t xml:space="preserve"> </w:t>
      </w:r>
      <w:r>
        <w:rPr>
          <w:sz w:val="21"/>
        </w:rPr>
        <w:t>监理人：</w:t>
      </w:r>
    </w:p>
    <w:p>
      <w:pPr>
        <w:pStyle w:val="null3"/>
        <w:ind w:firstLine="420"/>
        <w:jc w:val="both"/>
      </w:pPr>
      <w:r>
        <w:rPr>
          <w:sz w:val="21"/>
        </w:rPr>
        <w:t>名</w:t>
      </w:r>
      <w:r>
        <w:rPr>
          <w:sz w:val="21"/>
        </w:rPr>
        <w:t xml:space="preserve">   </w:t>
      </w:r>
      <w:r>
        <w:rPr>
          <w:sz w:val="21"/>
        </w:rPr>
        <w:t>称：</w:t>
      </w:r>
      <w:r>
        <w:rPr>
          <w:sz w:val="21"/>
          <w:u w:val="single"/>
        </w:rPr>
        <w:t xml:space="preserve">                                             </w:t>
      </w:r>
      <w:r>
        <w:rPr>
          <w:sz w:val="21"/>
        </w:rPr>
        <w:t>；</w:t>
      </w:r>
    </w:p>
    <w:p>
      <w:pPr>
        <w:pStyle w:val="null3"/>
        <w:ind w:firstLine="420"/>
        <w:jc w:val="both"/>
      </w:pPr>
      <w:r>
        <w:rPr>
          <w:sz w:val="21"/>
        </w:rPr>
        <w:t>资质类别和等级：</w:t>
      </w:r>
      <w:r>
        <w:rPr>
          <w:sz w:val="21"/>
          <w:u w:val="single"/>
        </w:rPr>
        <w:t xml:space="preserve">                                       </w:t>
      </w:r>
      <w:r>
        <w:rPr>
          <w:sz w:val="21"/>
        </w:rPr>
        <w:t>；</w:t>
      </w:r>
    </w:p>
    <w:p>
      <w:pPr>
        <w:pStyle w:val="null3"/>
        <w:ind w:firstLine="420"/>
        <w:jc w:val="both"/>
      </w:pPr>
      <w:r>
        <w:rPr>
          <w:sz w:val="21"/>
        </w:rPr>
        <w:t>联系电话：</w:t>
      </w:r>
      <w:r>
        <w:rPr>
          <w:sz w:val="21"/>
          <w:u w:val="single"/>
        </w:rPr>
        <w:t xml:space="preserve">                                             </w:t>
      </w:r>
      <w:r>
        <w:rPr>
          <w:sz w:val="21"/>
        </w:rPr>
        <w:t>；</w:t>
      </w:r>
    </w:p>
    <w:p>
      <w:pPr>
        <w:pStyle w:val="null3"/>
        <w:ind w:firstLine="420"/>
        <w:jc w:val="both"/>
      </w:pPr>
      <w:r>
        <w:rPr>
          <w:sz w:val="21"/>
        </w:rPr>
        <w:t>电子信箱：</w:t>
      </w:r>
      <w:r>
        <w:rPr>
          <w:sz w:val="21"/>
          <w:u w:val="single"/>
        </w:rPr>
        <w:t xml:space="preserve">                                             </w:t>
      </w:r>
      <w:r>
        <w:rPr>
          <w:sz w:val="21"/>
        </w:rPr>
        <w:t>；</w:t>
      </w:r>
    </w:p>
    <w:p>
      <w:pPr>
        <w:pStyle w:val="null3"/>
        <w:ind w:firstLine="420"/>
        <w:jc w:val="both"/>
      </w:pPr>
      <w:r>
        <w:rPr>
          <w:sz w:val="21"/>
        </w:rPr>
        <w:t>通信地址：</w:t>
      </w:r>
      <w:r>
        <w:rPr>
          <w:sz w:val="21"/>
          <w:u w:val="single"/>
        </w:rPr>
        <w:t xml:space="preserve">                                             </w:t>
      </w:r>
      <w:r>
        <w:rPr>
          <w:sz w:val="21"/>
        </w:rPr>
        <w:t>。</w:t>
      </w:r>
    </w:p>
    <w:p>
      <w:pPr>
        <w:pStyle w:val="null3"/>
        <w:ind w:firstLine="420"/>
        <w:jc w:val="both"/>
      </w:pPr>
      <w:r>
        <w:rPr>
          <w:sz w:val="21"/>
        </w:rPr>
        <w:t>1.1.2.5 设计人：</w:t>
      </w:r>
    </w:p>
    <w:p>
      <w:pPr>
        <w:pStyle w:val="null3"/>
        <w:ind w:firstLine="420"/>
        <w:jc w:val="both"/>
      </w:pPr>
      <w:r>
        <w:rPr>
          <w:sz w:val="21"/>
        </w:rPr>
        <w:t>名</w:t>
      </w:r>
      <w:r>
        <w:rPr>
          <w:sz w:val="21"/>
        </w:rPr>
        <w:t xml:space="preserve">   </w:t>
      </w:r>
      <w:r>
        <w:rPr>
          <w:sz w:val="21"/>
        </w:rPr>
        <w:t>称：</w:t>
      </w:r>
      <w:r>
        <w:rPr>
          <w:sz w:val="21"/>
          <w:u w:val="single"/>
        </w:rPr>
        <w:t xml:space="preserve">                                             </w:t>
      </w:r>
      <w:r>
        <w:rPr>
          <w:sz w:val="21"/>
        </w:rPr>
        <w:t>；</w:t>
      </w:r>
    </w:p>
    <w:p>
      <w:pPr>
        <w:pStyle w:val="null3"/>
        <w:ind w:firstLine="420"/>
        <w:jc w:val="both"/>
      </w:pPr>
      <w:r>
        <w:rPr>
          <w:sz w:val="21"/>
        </w:rPr>
        <w:t>资质类别和等级：</w:t>
      </w:r>
      <w:r>
        <w:rPr>
          <w:sz w:val="21"/>
          <w:u w:val="single"/>
        </w:rPr>
        <w:t xml:space="preserve">                                       </w:t>
      </w:r>
      <w:r>
        <w:rPr>
          <w:sz w:val="21"/>
        </w:rPr>
        <w:t>；</w:t>
      </w:r>
    </w:p>
    <w:p>
      <w:pPr>
        <w:pStyle w:val="null3"/>
        <w:ind w:firstLine="420"/>
        <w:jc w:val="both"/>
      </w:pPr>
      <w:r>
        <w:rPr>
          <w:sz w:val="21"/>
        </w:rPr>
        <w:t>联系电话：</w:t>
      </w:r>
      <w:r>
        <w:rPr>
          <w:sz w:val="21"/>
          <w:u w:val="single"/>
        </w:rPr>
        <w:t xml:space="preserve">                                             </w:t>
      </w:r>
      <w:r>
        <w:rPr>
          <w:sz w:val="21"/>
        </w:rPr>
        <w:t>；</w:t>
      </w:r>
    </w:p>
    <w:p>
      <w:pPr>
        <w:pStyle w:val="null3"/>
        <w:ind w:firstLine="420"/>
        <w:jc w:val="both"/>
      </w:pPr>
      <w:r>
        <w:rPr>
          <w:sz w:val="21"/>
        </w:rPr>
        <w:t>电子信箱：</w:t>
      </w:r>
      <w:r>
        <w:rPr>
          <w:sz w:val="21"/>
          <w:u w:val="single"/>
        </w:rPr>
        <w:t xml:space="preserve">                                             </w:t>
      </w:r>
      <w:r>
        <w:rPr>
          <w:sz w:val="21"/>
        </w:rPr>
        <w:t>；</w:t>
      </w:r>
    </w:p>
    <w:p>
      <w:pPr>
        <w:pStyle w:val="null3"/>
        <w:ind w:firstLine="420"/>
        <w:jc w:val="both"/>
      </w:pPr>
      <w:r>
        <w:rPr>
          <w:sz w:val="21"/>
        </w:rPr>
        <w:t>通信地址：</w:t>
      </w:r>
      <w:r>
        <w:rPr>
          <w:sz w:val="21"/>
          <w:u w:val="single"/>
        </w:rPr>
        <w:t xml:space="preserve">                                             </w:t>
      </w:r>
      <w:r>
        <w:rPr>
          <w:sz w:val="21"/>
        </w:rPr>
        <w:t>。</w:t>
      </w:r>
    </w:p>
    <w:p>
      <w:pPr>
        <w:pStyle w:val="null3"/>
        <w:ind w:firstLine="420"/>
        <w:jc w:val="both"/>
      </w:pPr>
      <w:r>
        <w:rPr>
          <w:sz w:val="21"/>
        </w:rPr>
        <w:t>1.1.3 工程和设备</w:t>
      </w:r>
    </w:p>
    <w:p>
      <w:pPr>
        <w:pStyle w:val="null3"/>
        <w:ind w:firstLine="420"/>
        <w:jc w:val="both"/>
      </w:pPr>
      <w:r>
        <w:rPr>
          <w:sz w:val="21"/>
        </w:rPr>
        <w:t>1.1.3.7 作为施工现场组成部分的其他场所包括：</w:t>
      </w:r>
      <w:r>
        <w:rPr>
          <w:sz w:val="21"/>
          <w:u w:val="single"/>
        </w:rPr>
        <w:t xml:space="preserve">  </w:t>
      </w:r>
      <w:r>
        <w:rPr>
          <w:sz w:val="21"/>
          <w:u w:val="single"/>
        </w:rPr>
        <w:t xml:space="preserve">/  </w:t>
      </w:r>
      <w:r>
        <w:rPr>
          <w:sz w:val="21"/>
        </w:rPr>
        <w:t>。</w:t>
      </w:r>
    </w:p>
    <w:p>
      <w:pPr>
        <w:pStyle w:val="null3"/>
        <w:ind w:firstLine="420"/>
        <w:jc w:val="left"/>
      </w:pPr>
      <w:r>
        <w:rPr>
          <w:sz w:val="21"/>
        </w:rPr>
        <w:t>1.1.3.9 永久占地包括：</w:t>
      </w:r>
      <w:r>
        <w:rPr>
          <w:sz w:val="21"/>
          <w:u w:val="single"/>
        </w:rPr>
        <w:t xml:space="preserve">  </w:t>
      </w:r>
      <w:r>
        <w:rPr>
          <w:sz w:val="21"/>
          <w:u w:val="single"/>
        </w:rPr>
        <w:t xml:space="preserve">/  </w:t>
      </w:r>
      <w:r>
        <w:rPr>
          <w:sz w:val="21"/>
        </w:rPr>
        <w:t>。</w:t>
      </w:r>
    </w:p>
    <w:p>
      <w:pPr>
        <w:pStyle w:val="null3"/>
        <w:ind w:firstLine="420"/>
        <w:jc w:val="left"/>
      </w:pPr>
      <w:r>
        <w:rPr>
          <w:sz w:val="21"/>
        </w:rPr>
        <w:t>1.1.3.10 临时占地包括：</w:t>
      </w:r>
      <w:r>
        <w:rPr>
          <w:sz w:val="21"/>
          <w:u w:val="single"/>
        </w:rPr>
        <w:t>建筑临时用地或用于施工所需场所</w:t>
      </w:r>
      <w:r>
        <w:rPr>
          <w:sz w:val="21"/>
          <w:u w:val="single"/>
        </w:rPr>
        <w:t>，</w:t>
      </w:r>
      <w:r>
        <w:rPr>
          <w:sz w:val="21"/>
          <w:u w:val="single"/>
        </w:rPr>
        <w:t>如临建用地、仓储、组装、拌合站用地等</w:t>
      </w:r>
      <w:r>
        <w:rPr>
          <w:sz w:val="21"/>
        </w:rPr>
        <w:t>。</w:t>
      </w:r>
    </w:p>
    <w:p>
      <w:pPr>
        <w:pStyle w:val="null3"/>
        <w:ind w:firstLine="420"/>
        <w:jc w:val="both"/>
      </w:pPr>
      <w:r>
        <w:rPr>
          <w:sz w:val="21"/>
        </w:rPr>
        <w:t>1.3</w:t>
      </w:r>
      <w:r>
        <w:rPr>
          <w:sz w:val="21"/>
        </w:rPr>
        <w:t xml:space="preserve"> </w:t>
      </w:r>
      <w:r>
        <w:rPr>
          <w:sz w:val="21"/>
        </w:rPr>
        <w:t>法律</w:t>
      </w:r>
    </w:p>
    <w:p>
      <w:pPr>
        <w:pStyle w:val="null3"/>
        <w:ind w:firstLine="420"/>
        <w:jc w:val="left"/>
      </w:pPr>
      <w:r>
        <w:rPr>
          <w:sz w:val="21"/>
        </w:rPr>
        <w:t>适用于合同的其他规范性文件：</w:t>
      </w:r>
      <w:r>
        <w:rPr>
          <w:sz w:val="21"/>
          <w:u w:val="single"/>
        </w:rPr>
        <w:t>适用于工程的国家标准、行业标准、工程所在地的地方性标准，以及相应的规范、规程等</w:t>
      </w:r>
      <w:r>
        <w:rPr>
          <w:sz w:val="21"/>
        </w:rPr>
        <w:t>。</w:t>
      </w:r>
    </w:p>
    <w:p>
      <w:pPr>
        <w:pStyle w:val="null3"/>
        <w:ind w:firstLine="420"/>
        <w:jc w:val="both"/>
      </w:pPr>
      <w:r>
        <w:rPr>
          <w:sz w:val="21"/>
        </w:rPr>
        <w:t>1.4 标准和规范</w:t>
      </w:r>
    </w:p>
    <w:p>
      <w:pPr>
        <w:pStyle w:val="null3"/>
        <w:ind w:firstLine="420"/>
        <w:jc w:val="both"/>
      </w:pPr>
      <w:r>
        <w:rPr>
          <w:sz w:val="21"/>
        </w:rPr>
        <w:t>1.4.1</w:t>
      </w:r>
      <w:r>
        <w:rPr>
          <w:sz w:val="21"/>
        </w:rPr>
        <w:t xml:space="preserve"> </w:t>
      </w:r>
      <w:r>
        <w:rPr>
          <w:sz w:val="21"/>
        </w:rPr>
        <w:t>适用于工程的标准规范包括：</w:t>
      </w:r>
      <w:r>
        <w:rPr>
          <w:sz w:val="21"/>
          <w:u w:val="single"/>
        </w:rPr>
        <w:t>建设部与广东省有关工程的标准、规范文件</w:t>
      </w:r>
      <w:r>
        <w:rPr>
          <w:sz w:val="21"/>
        </w:rPr>
        <w:t>。</w:t>
      </w:r>
    </w:p>
    <w:p>
      <w:pPr>
        <w:pStyle w:val="null3"/>
        <w:ind w:firstLine="420"/>
        <w:jc w:val="both"/>
      </w:pPr>
      <w:r>
        <w:rPr>
          <w:sz w:val="21"/>
        </w:rPr>
        <w:t>1.4.2 发包人提供国外标准、规范的名称：</w:t>
      </w:r>
      <w:r>
        <w:rPr>
          <w:sz w:val="21"/>
          <w:u w:val="single"/>
        </w:rPr>
        <w:t xml:space="preserve">  </w:t>
      </w:r>
      <w:r>
        <w:rPr>
          <w:sz w:val="21"/>
          <w:u w:val="single"/>
        </w:rPr>
        <w:t xml:space="preserve">/  </w:t>
      </w:r>
      <w:r>
        <w:rPr>
          <w:sz w:val="21"/>
        </w:rPr>
        <w:t>。</w:t>
      </w:r>
    </w:p>
    <w:p>
      <w:pPr>
        <w:pStyle w:val="null3"/>
        <w:ind w:firstLine="420"/>
        <w:jc w:val="both"/>
      </w:pPr>
      <w:r>
        <w:rPr>
          <w:sz w:val="21"/>
        </w:rPr>
        <w:t>发包人提供国外标准、规范的份数：</w:t>
      </w:r>
      <w:r>
        <w:rPr>
          <w:sz w:val="21"/>
          <w:u w:val="single"/>
        </w:rPr>
        <w:t xml:space="preserve">  </w:t>
      </w:r>
      <w:r>
        <w:rPr>
          <w:sz w:val="21"/>
          <w:u w:val="single"/>
        </w:rPr>
        <w:t xml:space="preserve">/  </w:t>
      </w:r>
      <w:r>
        <w:rPr>
          <w:sz w:val="21"/>
        </w:rPr>
        <w:t>；</w:t>
      </w:r>
    </w:p>
    <w:p>
      <w:pPr>
        <w:pStyle w:val="null3"/>
        <w:ind w:firstLine="420"/>
        <w:jc w:val="both"/>
      </w:pPr>
      <w:r>
        <w:rPr>
          <w:sz w:val="21"/>
        </w:rPr>
        <w:t>发包人提供国外标准、规范的名称：</w:t>
      </w:r>
      <w:r>
        <w:rPr>
          <w:sz w:val="21"/>
          <w:u w:val="single"/>
        </w:rPr>
        <w:t xml:space="preserve">  </w:t>
      </w:r>
      <w:r>
        <w:rPr>
          <w:sz w:val="21"/>
          <w:u w:val="single"/>
        </w:rPr>
        <w:t xml:space="preserve">/  </w:t>
      </w:r>
      <w:r>
        <w:rPr>
          <w:sz w:val="21"/>
        </w:rPr>
        <w:t>。</w:t>
      </w:r>
    </w:p>
    <w:p>
      <w:pPr>
        <w:pStyle w:val="null3"/>
        <w:ind w:firstLine="420"/>
        <w:jc w:val="both"/>
      </w:pPr>
      <w:r>
        <w:rPr>
          <w:sz w:val="21"/>
        </w:rPr>
        <w:t>1.4.3</w:t>
      </w:r>
      <w:r>
        <w:rPr>
          <w:sz w:val="21"/>
        </w:rPr>
        <w:t xml:space="preserve"> </w:t>
      </w:r>
      <w:r>
        <w:rPr>
          <w:sz w:val="21"/>
        </w:rPr>
        <w:t>发包人对工程的技术标准和功能要求的特殊要求：</w:t>
      </w:r>
      <w:r>
        <w:rPr>
          <w:sz w:val="21"/>
          <w:u w:val="single"/>
        </w:rPr>
        <w:t>以设计文件为准</w:t>
      </w:r>
      <w:r>
        <w:rPr>
          <w:sz w:val="21"/>
        </w:rPr>
        <w:t>。</w:t>
      </w:r>
    </w:p>
    <w:p>
      <w:pPr>
        <w:pStyle w:val="null3"/>
        <w:ind w:firstLine="420"/>
        <w:jc w:val="both"/>
      </w:pPr>
      <w:r>
        <w:rPr>
          <w:sz w:val="21"/>
        </w:rPr>
        <w:t>1.5 合同文件的优先顺序</w:t>
      </w:r>
    </w:p>
    <w:p>
      <w:pPr>
        <w:pStyle w:val="null3"/>
        <w:ind w:firstLine="420"/>
        <w:jc w:val="both"/>
      </w:pPr>
      <w:r>
        <w:rPr>
          <w:sz w:val="21"/>
        </w:rPr>
        <w:t>合同文件组成及优先顺序为：</w:t>
      </w:r>
    </w:p>
    <w:p>
      <w:pPr>
        <w:pStyle w:val="null3"/>
        <w:ind w:firstLine="420"/>
        <w:jc w:val="both"/>
      </w:pPr>
      <w:r>
        <w:rPr>
          <w:sz w:val="21"/>
          <w:u w:val="single"/>
        </w:rPr>
        <w:t>（</w:t>
      </w:r>
      <w:r>
        <w:rPr>
          <w:sz w:val="21"/>
          <w:u w:val="single"/>
        </w:rPr>
        <w:t>1</w:t>
      </w:r>
      <w:r>
        <w:rPr>
          <w:sz w:val="21"/>
          <w:u w:val="single"/>
        </w:rPr>
        <w:t>）</w:t>
      </w:r>
      <w:r>
        <w:rPr>
          <w:sz w:val="21"/>
          <w:u w:val="single"/>
        </w:rPr>
        <w:t>合同协议书及履行本合同的相关补充协议</w:t>
      </w:r>
      <w:r>
        <w:rPr>
          <w:sz w:val="21"/>
          <w:u w:val="single"/>
        </w:rPr>
        <w:t>（</w:t>
      </w:r>
      <w:r>
        <w:rPr>
          <w:sz w:val="21"/>
          <w:u w:val="single"/>
        </w:rPr>
        <w:t>含工程洽商纪录、会议纪要、工程变更、现场签证、索赔等修正文件</w:t>
      </w:r>
      <w:r>
        <w:rPr>
          <w:sz w:val="21"/>
          <w:u w:val="single"/>
        </w:rPr>
        <w:t>）</w:t>
      </w:r>
      <w:r>
        <w:rPr>
          <w:sz w:val="21"/>
        </w:rPr>
        <w:t>；</w:t>
      </w:r>
    </w:p>
    <w:p>
      <w:pPr>
        <w:pStyle w:val="null3"/>
        <w:ind w:firstLine="420"/>
        <w:jc w:val="both"/>
      </w:pPr>
      <w:r>
        <w:rPr>
          <w:sz w:val="21"/>
          <w:u w:val="single"/>
        </w:rPr>
        <w:t>（</w:t>
      </w:r>
      <w:r>
        <w:rPr>
          <w:sz w:val="21"/>
          <w:u w:val="single"/>
        </w:rPr>
        <w:t>2</w:t>
      </w:r>
      <w:r>
        <w:rPr>
          <w:sz w:val="21"/>
          <w:u w:val="single"/>
        </w:rPr>
        <w:t>）</w:t>
      </w:r>
      <w:r>
        <w:rPr>
          <w:sz w:val="21"/>
          <w:u w:val="single"/>
        </w:rPr>
        <w:t>中标</w:t>
      </w:r>
      <w:r>
        <w:rPr>
          <w:sz w:val="21"/>
          <w:u w:val="single"/>
        </w:rPr>
        <w:t>通知书</w:t>
      </w:r>
      <w:r>
        <w:rPr>
          <w:sz w:val="21"/>
        </w:rPr>
        <w:t>；</w:t>
      </w:r>
    </w:p>
    <w:p>
      <w:pPr>
        <w:pStyle w:val="null3"/>
        <w:ind w:firstLine="420"/>
        <w:jc w:val="both"/>
      </w:pPr>
      <w:r>
        <w:rPr>
          <w:sz w:val="21"/>
          <w:u w:val="single"/>
        </w:rPr>
        <w:t>（</w:t>
      </w:r>
      <w:r>
        <w:rPr>
          <w:sz w:val="21"/>
          <w:u w:val="single"/>
        </w:rPr>
        <w:t>3</w:t>
      </w:r>
      <w:r>
        <w:rPr>
          <w:sz w:val="21"/>
          <w:u w:val="single"/>
        </w:rPr>
        <w:t>）专用合同条款</w:t>
      </w:r>
      <w:r>
        <w:rPr>
          <w:sz w:val="21"/>
        </w:rPr>
        <w:t>；</w:t>
      </w:r>
    </w:p>
    <w:p>
      <w:pPr>
        <w:pStyle w:val="null3"/>
        <w:ind w:firstLine="420"/>
        <w:jc w:val="both"/>
      </w:pPr>
      <w:r>
        <w:rPr>
          <w:sz w:val="21"/>
          <w:u w:val="single"/>
        </w:rPr>
        <w:t>（</w:t>
      </w:r>
      <w:r>
        <w:rPr>
          <w:sz w:val="21"/>
          <w:u w:val="single"/>
        </w:rPr>
        <w:t>4</w:t>
      </w:r>
      <w:r>
        <w:rPr>
          <w:sz w:val="21"/>
          <w:u w:val="single"/>
        </w:rPr>
        <w:t>）</w:t>
      </w:r>
      <w:r>
        <w:rPr>
          <w:sz w:val="21"/>
          <w:u w:val="single"/>
        </w:rPr>
        <w:t>通用合同条款</w:t>
      </w:r>
      <w:r>
        <w:rPr>
          <w:sz w:val="21"/>
        </w:rPr>
        <w:t>；</w:t>
      </w:r>
    </w:p>
    <w:p>
      <w:pPr>
        <w:pStyle w:val="null3"/>
        <w:ind w:firstLine="420"/>
        <w:jc w:val="both"/>
      </w:pPr>
      <w:r>
        <w:rPr>
          <w:sz w:val="21"/>
          <w:u w:val="single"/>
        </w:rPr>
        <w:t>（</w:t>
      </w:r>
      <w:r>
        <w:rPr>
          <w:sz w:val="21"/>
          <w:u w:val="single"/>
        </w:rPr>
        <w:t>5</w:t>
      </w:r>
      <w:r>
        <w:rPr>
          <w:sz w:val="21"/>
          <w:u w:val="single"/>
        </w:rPr>
        <w:t>）《承包人违约责任明细表》</w:t>
      </w:r>
      <w:r>
        <w:rPr>
          <w:sz w:val="21"/>
          <w:u w:val="single"/>
        </w:rPr>
        <w:t>；</w:t>
      </w:r>
    </w:p>
    <w:p>
      <w:pPr>
        <w:pStyle w:val="null3"/>
        <w:ind w:firstLine="420"/>
        <w:jc w:val="both"/>
      </w:pPr>
      <w:r>
        <w:rPr>
          <w:sz w:val="21"/>
          <w:u w:val="single"/>
        </w:rPr>
        <w:t>（</w:t>
      </w:r>
      <w:r>
        <w:rPr>
          <w:sz w:val="21"/>
          <w:u w:val="single"/>
        </w:rPr>
        <w:t>6</w:t>
      </w:r>
      <w:r>
        <w:rPr>
          <w:sz w:val="21"/>
          <w:u w:val="single"/>
        </w:rPr>
        <w:t>）发包人要求；</w:t>
      </w:r>
    </w:p>
    <w:p>
      <w:pPr>
        <w:pStyle w:val="null3"/>
        <w:ind w:firstLine="420"/>
        <w:jc w:val="both"/>
      </w:pPr>
      <w:r>
        <w:rPr>
          <w:sz w:val="21"/>
          <w:u w:val="single"/>
        </w:rPr>
        <w:t>（</w:t>
      </w:r>
      <w:r>
        <w:rPr>
          <w:sz w:val="21"/>
          <w:u w:val="single"/>
        </w:rPr>
        <w:t>7</w:t>
      </w:r>
      <w:r>
        <w:rPr>
          <w:sz w:val="21"/>
          <w:u w:val="single"/>
        </w:rPr>
        <w:t>）图纸及各阶段提供的设计资料；</w:t>
      </w:r>
    </w:p>
    <w:p>
      <w:pPr>
        <w:pStyle w:val="null3"/>
        <w:ind w:firstLine="420"/>
        <w:jc w:val="both"/>
      </w:pPr>
      <w:r>
        <w:rPr>
          <w:sz w:val="21"/>
          <w:u w:val="single"/>
        </w:rPr>
        <w:t>（</w:t>
      </w:r>
      <w:r>
        <w:rPr>
          <w:sz w:val="21"/>
          <w:u w:val="single"/>
        </w:rPr>
        <w:t>8</w:t>
      </w:r>
      <w:r>
        <w:rPr>
          <w:sz w:val="21"/>
          <w:u w:val="single"/>
        </w:rPr>
        <w:t>）施工图预算价；</w:t>
      </w:r>
    </w:p>
    <w:p>
      <w:pPr>
        <w:pStyle w:val="null3"/>
        <w:ind w:firstLine="420"/>
        <w:jc w:val="both"/>
      </w:pPr>
      <w:r>
        <w:rPr>
          <w:sz w:val="21"/>
          <w:u w:val="single"/>
        </w:rPr>
        <w:t>（</w:t>
      </w:r>
      <w:r>
        <w:rPr>
          <w:sz w:val="21"/>
          <w:u w:val="single"/>
        </w:rPr>
        <w:t>9</w:t>
      </w:r>
      <w:r>
        <w:rPr>
          <w:sz w:val="21"/>
          <w:u w:val="single"/>
        </w:rPr>
        <w:t>）招标阶段价格清单；</w:t>
      </w:r>
    </w:p>
    <w:p>
      <w:pPr>
        <w:pStyle w:val="null3"/>
        <w:ind w:firstLine="420"/>
        <w:jc w:val="both"/>
      </w:pPr>
      <w:r>
        <w:rPr>
          <w:sz w:val="21"/>
          <w:u w:val="single"/>
        </w:rPr>
        <w:t>（</w:t>
      </w:r>
      <w:r>
        <w:rPr>
          <w:sz w:val="21"/>
          <w:u w:val="single"/>
        </w:rPr>
        <w:t>10</w:t>
      </w:r>
      <w:r>
        <w:rPr>
          <w:sz w:val="21"/>
          <w:u w:val="single"/>
        </w:rPr>
        <w:t>）</w:t>
      </w:r>
      <w:r>
        <w:rPr>
          <w:sz w:val="21"/>
          <w:u w:val="single"/>
        </w:rPr>
        <w:t>磋商</w:t>
      </w:r>
      <w:r>
        <w:rPr>
          <w:sz w:val="21"/>
          <w:u w:val="single"/>
        </w:rPr>
        <w:t>文件及答疑；</w:t>
      </w:r>
    </w:p>
    <w:p>
      <w:pPr>
        <w:pStyle w:val="null3"/>
        <w:ind w:firstLine="420"/>
        <w:jc w:val="both"/>
      </w:pPr>
      <w:r>
        <w:rPr>
          <w:sz w:val="21"/>
          <w:u w:val="single"/>
        </w:rPr>
        <w:t>（</w:t>
      </w:r>
      <w:r>
        <w:rPr>
          <w:sz w:val="21"/>
          <w:u w:val="single"/>
        </w:rPr>
        <w:t>1</w:t>
      </w:r>
      <w:r>
        <w:rPr>
          <w:sz w:val="21"/>
          <w:u w:val="single"/>
        </w:rPr>
        <w:t>1</w:t>
      </w:r>
      <w:r>
        <w:rPr>
          <w:sz w:val="21"/>
          <w:u w:val="single"/>
        </w:rPr>
        <w:t>）响应文件；</w:t>
      </w:r>
    </w:p>
    <w:p>
      <w:pPr>
        <w:pStyle w:val="null3"/>
        <w:ind w:firstLine="420"/>
        <w:jc w:val="both"/>
      </w:pPr>
      <w:r>
        <w:rPr>
          <w:sz w:val="21"/>
          <w:u w:val="single"/>
        </w:rPr>
        <w:t>（</w:t>
      </w:r>
      <w:r>
        <w:rPr>
          <w:sz w:val="21"/>
          <w:u w:val="single"/>
        </w:rPr>
        <w:t>1</w:t>
      </w:r>
      <w:r>
        <w:rPr>
          <w:sz w:val="21"/>
          <w:u w:val="single"/>
        </w:rPr>
        <w:t>2</w:t>
      </w:r>
      <w:r>
        <w:rPr>
          <w:sz w:val="21"/>
          <w:u w:val="single"/>
        </w:rPr>
        <w:t>）承包人建议书。</w:t>
      </w:r>
    </w:p>
    <w:p>
      <w:pPr>
        <w:pStyle w:val="null3"/>
        <w:ind w:firstLine="420"/>
        <w:jc w:val="both"/>
      </w:pPr>
      <w:r>
        <w:rPr>
          <w:sz w:val="21"/>
          <w:u w:val="single"/>
        </w:rPr>
        <w:t>如承包人在响应文件及其附件（含评标期间的澄清文件和补充资料）中作出有比</w:t>
      </w:r>
      <w:r>
        <w:rPr>
          <w:sz w:val="21"/>
          <w:u w:val="single"/>
        </w:rPr>
        <w:t>磋商</w:t>
      </w:r>
      <w:r>
        <w:rPr>
          <w:sz w:val="21"/>
          <w:u w:val="single"/>
        </w:rPr>
        <w:t>文件及其附件、答疑文件、补遗文件和本合同专用条款、质量保修书、通用条款（下同）更有利于发包人的响应（该是否有利于发包人的解释权双方同意最终归发包人所有），则响应文件及其附件（含评标期间的澄清文件和补充资料）中更有利于发包人的相关条款内容的解释顺序优于</w:t>
      </w:r>
      <w:r>
        <w:rPr>
          <w:sz w:val="21"/>
          <w:u w:val="single"/>
        </w:rPr>
        <w:t>磋商</w:t>
      </w:r>
      <w:r>
        <w:rPr>
          <w:sz w:val="21"/>
          <w:u w:val="single"/>
        </w:rPr>
        <w:t>文件及其附件、答疑文件、补遗文件和本合同，承包人须按这些响应承诺履行。</w:t>
      </w:r>
    </w:p>
    <w:p>
      <w:pPr>
        <w:pStyle w:val="null3"/>
        <w:ind w:firstLine="420"/>
        <w:jc w:val="both"/>
      </w:pPr>
      <w:r>
        <w:rPr>
          <w:sz w:val="21"/>
        </w:rPr>
        <w:t>1.6 图纸和承包人文件</w:t>
      </w:r>
    </w:p>
    <w:p>
      <w:pPr>
        <w:pStyle w:val="null3"/>
        <w:ind w:firstLine="420"/>
        <w:jc w:val="both"/>
      </w:pPr>
      <w:r>
        <w:rPr>
          <w:sz w:val="21"/>
        </w:rPr>
        <w:t>1.6.1 图纸的提供</w:t>
      </w:r>
    </w:p>
    <w:p>
      <w:pPr>
        <w:pStyle w:val="null3"/>
        <w:ind w:firstLine="420"/>
        <w:jc w:val="both"/>
      </w:pPr>
      <w:r>
        <w:rPr>
          <w:sz w:val="21"/>
        </w:rPr>
        <w:t>发包人向承包人提供图纸的期限：</w:t>
      </w:r>
      <w:r>
        <w:rPr>
          <w:sz w:val="21"/>
          <w:u w:val="single"/>
        </w:rPr>
        <w:t>开工前</w:t>
      </w:r>
      <w:r>
        <w:rPr>
          <w:sz w:val="21"/>
          <w:u w:val="single"/>
        </w:rPr>
        <w:t>10天</w:t>
      </w:r>
      <w:r>
        <w:rPr>
          <w:sz w:val="21"/>
        </w:rPr>
        <w:t>；</w:t>
      </w:r>
    </w:p>
    <w:p>
      <w:pPr>
        <w:pStyle w:val="null3"/>
        <w:ind w:firstLine="420"/>
        <w:jc w:val="both"/>
      </w:pPr>
      <w:r>
        <w:rPr>
          <w:sz w:val="21"/>
        </w:rPr>
        <w:t>发包人向承包人提供图纸的数量：</w:t>
      </w:r>
      <w:r>
        <w:rPr>
          <w:sz w:val="21"/>
          <w:u w:val="single"/>
        </w:rPr>
        <w:t>双方按实际协商确定</w:t>
      </w:r>
      <w:r>
        <w:rPr>
          <w:sz w:val="21"/>
        </w:rPr>
        <w:t>；</w:t>
      </w:r>
    </w:p>
    <w:p>
      <w:pPr>
        <w:pStyle w:val="null3"/>
        <w:ind w:firstLine="420"/>
        <w:jc w:val="both"/>
      </w:pPr>
      <w:r>
        <w:rPr>
          <w:sz w:val="21"/>
        </w:rPr>
        <w:t>发包人向承包人提供图纸的内容：</w:t>
      </w:r>
      <w:r>
        <w:rPr>
          <w:sz w:val="21"/>
          <w:u w:val="single"/>
        </w:rPr>
        <w:t>工程承包范围内的所有内容施工图</w:t>
      </w:r>
      <w:r>
        <w:rPr>
          <w:sz w:val="21"/>
        </w:rPr>
        <w:t>。</w:t>
      </w:r>
    </w:p>
    <w:p>
      <w:pPr>
        <w:pStyle w:val="null3"/>
        <w:ind w:firstLine="420"/>
        <w:jc w:val="both"/>
      </w:pPr>
      <w:r>
        <w:rPr>
          <w:sz w:val="21"/>
        </w:rPr>
        <w:t>1.6.4 承包人文件</w:t>
      </w:r>
    </w:p>
    <w:p>
      <w:pPr>
        <w:pStyle w:val="null3"/>
        <w:ind w:firstLine="420"/>
        <w:jc w:val="both"/>
      </w:pPr>
      <w:r>
        <w:rPr>
          <w:sz w:val="21"/>
        </w:rPr>
        <w:t>需要由承包人提供的文件，包括：</w:t>
      </w:r>
      <w:r>
        <w:rPr>
          <w:sz w:val="21"/>
          <w:u w:val="single"/>
        </w:rPr>
        <w:t>承包人有关所需的资格证件、</w:t>
      </w:r>
      <w:r>
        <w:rPr>
          <w:sz w:val="21"/>
          <w:u w:val="single"/>
        </w:rPr>
        <w:t>施工组织设计、施工方案等内容</w:t>
      </w:r>
      <w:r>
        <w:rPr>
          <w:sz w:val="21"/>
        </w:rPr>
        <w:t>；</w:t>
      </w:r>
    </w:p>
    <w:p>
      <w:pPr>
        <w:pStyle w:val="null3"/>
        <w:ind w:firstLine="420"/>
        <w:jc w:val="both"/>
      </w:pPr>
      <w:r>
        <w:rPr>
          <w:sz w:val="21"/>
        </w:rPr>
        <w:t>承包人提供的文件的期限为：</w:t>
      </w:r>
      <w:r>
        <w:rPr>
          <w:sz w:val="21"/>
          <w:u w:val="single"/>
        </w:rPr>
        <w:t>开工前</w:t>
      </w:r>
      <w:r>
        <w:rPr>
          <w:sz w:val="21"/>
          <w:u w:val="single"/>
        </w:rPr>
        <w:t>7日</w:t>
      </w:r>
      <w:r>
        <w:rPr>
          <w:sz w:val="21"/>
        </w:rPr>
        <w:t>；</w:t>
      </w:r>
    </w:p>
    <w:p>
      <w:pPr>
        <w:pStyle w:val="null3"/>
        <w:ind w:firstLine="420"/>
        <w:jc w:val="both"/>
      </w:pPr>
      <w:r>
        <w:rPr>
          <w:sz w:val="21"/>
        </w:rPr>
        <w:t>承包人提供的文件的数量为：</w:t>
      </w:r>
      <w:r>
        <w:rPr>
          <w:sz w:val="21"/>
          <w:u w:val="single"/>
        </w:rPr>
        <w:t>双方按实际协商确定</w:t>
      </w:r>
      <w:r>
        <w:rPr>
          <w:sz w:val="21"/>
        </w:rPr>
        <w:t>；</w:t>
      </w:r>
    </w:p>
    <w:p>
      <w:pPr>
        <w:pStyle w:val="null3"/>
        <w:ind w:firstLine="420"/>
        <w:jc w:val="both"/>
      </w:pPr>
      <w:r>
        <w:rPr>
          <w:sz w:val="21"/>
        </w:rPr>
        <w:t>承包人提供的文件的形式为：</w:t>
      </w:r>
      <w:r>
        <w:rPr>
          <w:sz w:val="21"/>
          <w:u w:val="single"/>
        </w:rPr>
        <w:t>书面形式和电子文档</w:t>
      </w:r>
      <w:r>
        <w:rPr>
          <w:sz w:val="21"/>
        </w:rPr>
        <w:t>；</w:t>
      </w:r>
    </w:p>
    <w:p>
      <w:pPr>
        <w:pStyle w:val="null3"/>
        <w:ind w:firstLine="420"/>
        <w:jc w:val="both"/>
      </w:pPr>
      <w:r>
        <w:rPr>
          <w:sz w:val="21"/>
        </w:rPr>
        <w:t>发包人审批承包人文件的期限：</w:t>
      </w:r>
      <w:r>
        <w:rPr>
          <w:sz w:val="21"/>
          <w:u w:val="single"/>
        </w:rPr>
        <w:t>收到承包人提供的文件后</w:t>
      </w:r>
      <w:r>
        <w:rPr>
          <w:sz w:val="21"/>
          <w:u w:val="single"/>
        </w:rPr>
        <w:t>7天</w:t>
      </w:r>
      <w:r>
        <w:rPr>
          <w:sz w:val="21"/>
        </w:rPr>
        <w:t>。</w:t>
      </w:r>
    </w:p>
    <w:p>
      <w:pPr>
        <w:pStyle w:val="null3"/>
        <w:ind w:firstLine="420"/>
        <w:jc w:val="both"/>
      </w:pPr>
      <w:r>
        <w:rPr>
          <w:sz w:val="21"/>
        </w:rPr>
        <w:t>1.6.5 现场图纸准备</w:t>
      </w:r>
    </w:p>
    <w:p>
      <w:pPr>
        <w:pStyle w:val="null3"/>
        <w:ind w:firstLine="420"/>
        <w:jc w:val="both"/>
      </w:pPr>
      <w:r>
        <w:rPr>
          <w:sz w:val="21"/>
        </w:rPr>
        <w:t>关于现场图纸准备的约定：</w:t>
      </w:r>
      <w:r>
        <w:rPr>
          <w:sz w:val="21"/>
          <w:u w:val="single"/>
        </w:rPr>
        <w:t>施工现场保留一套完整图纸供发包人、监理人及有关人员使用</w:t>
      </w:r>
      <w:r>
        <w:rPr>
          <w:sz w:val="21"/>
        </w:rPr>
        <w:t>。</w:t>
      </w:r>
    </w:p>
    <w:p>
      <w:pPr>
        <w:pStyle w:val="null3"/>
        <w:ind w:firstLine="420"/>
        <w:jc w:val="both"/>
      </w:pPr>
      <w:r>
        <w:rPr>
          <w:sz w:val="21"/>
        </w:rPr>
        <w:t>1.7 联络</w:t>
      </w:r>
    </w:p>
    <w:p>
      <w:pPr>
        <w:pStyle w:val="null3"/>
        <w:ind w:firstLine="420"/>
        <w:jc w:val="both"/>
      </w:pPr>
      <w:r>
        <w:rPr>
          <w:sz w:val="21"/>
        </w:rPr>
        <w:t>1.7.1</w:t>
      </w:r>
      <w:r>
        <w:rPr>
          <w:sz w:val="21"/>
        </w:rPr>
        <w:t xml:space="preserve"> </w:t>
      </w:r>
      <w:r>
        <w:rPr>
          <w:sz w:val="21"/>
        </w:rPr>
        <w:t>发包人和承包人应当在</w:t>
      </w:r>
      <w:r>
        <w:rPr>
          <w:sz w:val="21"/>
          <w:u w:val="single"/>
        </w:rPr>
        <w:t xml:space="preserve"> </w:t>
      </w:r>
      <w:r>
        <w:rPr>
          <w:sz w:val="21"/>
          <w:u w:val="single"/>
        </w:rPr>
        <w:t>7</w:t>
      </w:r>
      <w:r>
        <w:rPr>
          <w:sz w:val="21"/>
        </w:rPr>
        <w:t>天内将与合同有关的通知、批准、证明、证书、指示、指令、要求、请求、同意、意见、确定和决定等书面函件送达对方当事人。</w:t>
      </w:r>
    </w:p>
    <w:p>
      <w:pPr>
        <w:pStyle w:val="null3"/>
        <w:ind w:firstLine="420"/>
        <w:jc w:val="both"/>
      </w:pPr>
      <w:r>
        <w:rPr>
          <w:sz w:val="21"/>
        </w:rPr>
        <w:t>1.7.2 发包人接收文件的地点：</w:t>
      </w:r>
      <w:r>
        <w:rPr>
          <w:sz w:val="21"/>
          <w:u w:val="single"/>
        </w:rPr>
        <w:t>新兴县新城镇广兴大道中</w:t>
      </w:r>
      <w:r>
        <w:rPr>
          <w:sz w:val="21"/>
          <w:u w:val="single"/>
        </w:rPr>
        <w:t>31号</w:t>
      </w:r>
      <w:r>
        <w:rPr>
          <w:sz w:val="21"/>
        </w:rPr>
        <w:t>；</w:t>
      </w:r>
    </w:p>
    <w:p>
      <w:pPr>
        <w:pStyle w:val="null3"/>
        <w:ind w:firstLine="420"/>
        <w:jc w:val="both"/>
      </w:pPr>
      <w:r>
        <w:rPr>
          <w:sz w:val="21"/>
        </w:rPr>
        <w:t>发包人指定的接收人为：</w:t>
      </w:r>
      <w:r>
        <w:rPr>
          <w:sz w:val="21"/>
          <w:u w:val="single"/>
        </w:rPr>
        <w:t>钟小姐</w:t>
      </w:r>
      <w:r>
        <w:rPr>
          <w:sz w:val="21"/>
        </w:rPr>
        <w:t>。</w:t>
      </w:r>
    </w:p>
    <w:p>
      <w:pPr>
        <w:pStyle w:val="null3"/>
        <w:ind w:firstLine="420"/>
        <w:jc w:val="both"/>
      </w:pPr>
      <w:r>
        <w:rPr>
          <w:sz w:val="21"/>
        </w:rPr>
        <w:t>承包人接收文件的地点：</w:t>
      </w:r>
      <w:r>
        <w:rPr>
          <w:sz w:val="21"/>
          <w:u w:val="single"/>
        </w:rPr>
        <w:t xml:space="preserve">                                </w:t>
      </w:r>
      <w:r>
        <w:rPr>
          <w:sz w:val="21"/>
        </w:rPr>
        <w:t>；</w:t>
      </w:r>
    </w:p>
    <w:p>
      <w:pPr>
        <w:pStyle w:val="null3"/>
        <w:ind w:firstLine="420"/>
        <w:jc w:val="both"/>
      </w:pPr>
      <w:r>
        <w:rPr>
          <w:sz w:val="21"/>
        </w:rPr>
        <w:t>承包人指定的接收人为：</w:t>
      </w:r>
      <w:r>
        <w:rPr>
          <w:sz w:val="21"/>
          <w:u w:val="single"/>
        </w:rPr>
        <w:t xml:space="preserve">                                </w:t>
      </w:r>
      <w:r>
        <w:rPr>
          <w:sz w:val="21"/>
        </w:rPr>
        <w:t>。</w:t>
      </w:r>
    </w:p>
    <w:p>
      <w:pPr>
        <w:pStyle w:val="null3"/>
        <w:ind w:firstLine="420"/>
        <w:jc w:val="both"/>
      </w:pPr>
      <w:r>
        <w:rPr>
          <w:sz w:val="21"/>
        </w:rPr>
        <w:t>监理人接收文件的地点：</w:t>
      </w:r>
      <w:r>
        <w:rPr>
          <w:sz w:val="21"/>
          <w:u w:val="single"/>
        </w:rPr>
        <w:t xml:space="preserve">                                </w:t>
      </w:r>
      <w:r>
        <w:rPr>
          <w:sz w:val="21"/>
        </w:rPr>
        <w:t>；</w:t>
      </w:r>
    </w:p>
    <w:p>
      <w:pPr>
        <w:pStyle w:val="null3"/>
        <w:ind w:firstLine="420"/>
        <w:jc w:val="both"/>
      </w:pPr>
      <w:r>
        <w:rPr>
          <w:sz w:val="21"/>
        </w:rPr>
        <w:t>监理人指定的接收人为：</w:t>
      </w:r>
      <w:r>
        <w:rPr>
          <w:sz w:val="21"/>
          <w:u w:val="single"/>
        </w:rPr>
        <w:t xml:space="preserve">                                </w:t>
      </w:r>
      <w:r>
        <w:rPr>
          <w:sz w:val="21"/>
        </w:rPr>
        <w:t>。</w:t>
      </w:r>
    </w:p>
    <w:p>
      <w:pPr>
        <w:pStyle w:val="null3"/>
        <w:ind w:firstLine="420"/>
        <w:jc w:val="both"/>
      </w:pPr>
      <w:r>
        <w:rPr>
          <w:sz w:val="21"/>
        </w:rPr>
        <w:t>1.10 交通运输</w:t>
      </w:r>
    </w:p>
    <w:p>
      <w:pPr>
        <w:pStyle w:val="null3"/>
        <w:ind w:firstLine="420"/>
        <w:jc w:val="both"/>
      </w:pPr>
      <w:r>
        <w:rPr>
          <w:sz w:val="21"/>
        </w:rPr>
        <w:t>1</w:t>
      </w:r>
      <w:r>
        <w:rPr>
          <w:sz w:val="21"/>
        </w:rPr>
        <w:t>.10.1 出入现场的权利</w:t>
      </w:r>
    </w:p>
    <w:p>
      <w:pPr>
        <w:pStyle w:val="null3"/>
        <w:ind w:firstLine="420"/>
        <w:jc w:val="both"/>
      </w:pPr>
      <w:r>
        <w:rPr>
          <w:sz w:val="21"/>
        </w:rPr>
        <w:t>关于出入现场的权利的约定：</w:t>
      </w:r>
      <w:r>
        <w:rPr>
          <w:sz w:val="21"/>
          <w:u w:val="single"/>
        </w:rPr>
        <w:t>由承包人按发包人要求负责取得出入施工现场所需的批准手续和全部权利，以及取得因施工所需修建道路以及其他基础设施的权利，并承担相关手续费用和建设费用</w:t>
      </w:r>
      <w:r>
        <w:rPr>
          <w:sz w:val="21"/>
        </w:rPr>
        <w:t>。</w:t>
      </w:r>
    </w:p>
    <w:p>
      <w:pPr>
        <w:pStyle w:val="null3"/>
        <w:ind w:firstLine="420"/>
        <w:jc w:val="both"/>
      </w:pPr>
      <w:r>
        <w:rPr>
          <w:sz w:val="21"/>
        </w:rPr>
        <w:t>1</w:t>
      </w:r>
      <w:r>
        <w:rPr>
          <w:sz w:val="21"/>
        </w:rPr>
        <w:t>.10.3 场内交通</w:t>
      </w:r>
    </w:p>
    <w:p>
      <w:pPr>
        <w:pStyle w:val="null3"/>
        <w:ind w:firstLine="420"/>
        <w:jc w:val="both"/>
      </w:pPr>
      <w:r>
        <w:rPr>
          <w:sz w:val="21"/>
        </w:rPr>
        <w:t>关于场外交通和场内交通的边界的约定：</w:t>
      </w:r>
      <w:r>
        <w:rPr>
          <w:sz w:val="21"/>
          <w:u w:val="single"/>
        </w:rPr>
        <w:t>以现场实际施工条件为准</w:t>
      </w:r>
      <w:r>
        <w:rPr>
          <w:sz w:val="21"/>
        </w:rPr>
        <w:t>。</w:t>
      </w:r>
    </w:p>
    <w:p>
      <w:pPr>
        <w:pStyle w:val="null3"/>
        <w:ind w:firstLine="420"/>
        <w:jc w:val="both"/>
      </w:pPr>
      <w:r>
        <w:rPr>
          <w:sz w:val="21"/>
        </w:rPr>
        <w:t>关于发包人向承包人免费提供满足工程施工需要的场内道路和交通设施的约定：</w:t>
      </w:r>
      <w:r>
        <w:rPr>
          <w:sz w:val="21"/>
          <w:u w:val="single"/>
        </w:rPr>
        <w:t>开工前</w:t>
      </w:r>
      <w:r>
        <w:rPr>
          <w:sz w:val="21"/>
          <w:u w:val="single"/>
        </w:rPr>
        <w:t>7天按现状提供场地，施工期间承包人施工运输不得损坏公共道路，因承包人原因损坏或污染公共道路，由承包人负责修复并承担相关费用</w:t>
      </w:r>
      <w:r>
        <w:rPr>
          <w:sz w:val="21"/>
        </w:rPr>
        <w:t>。</w:t>
      </w:r>
    </w:p>
    <w:p>
      <w:pPr>
        <w:pStyle w:val="null3"/>
        <w:ind w:firstLine="420"/>
        <w:jc w:val="both"/>
      </w:pPr>
      <w:r>
        <w:rPr>
          <w:sz w:val="21"/>
        </w:rPr>
        <w:t>1.10.4</w:t>
      </w:r>
      <w:r>
        <w:rPr>
          <w:sz w:val="21"/>
        </w:rPr>
        <w:t xml:space="preserve"> </w:t>
      </w:r>
      <w:r>
        <w:rPr>
          <w:sz w:val="21"/>
        </w:rPr>
        <w:t>超大件和超重件的运输</w:t>
      </w:r>
    </w:p>
    <w:p>
      <w:pPr>
        <w:pStyle w:val="null3"/>
        <w:ind w:firstLine="420"/>
        <w:jc w:val="both"/>
      </w:pPr>
      <w:r>
        <w:rPr>
          <w:sz w:val="21"/>
        </w:rPr>
        <w:t>运输超大件或超重件所需的道路和桥梁临时加固改造费用和其他有关费用由</w:t>
      </w:r>
      <w:r>
        <w:rPr>
          <w:sz w:val="21"/>
          <w:u w:val="single"/>
        </w:rPr>
        <w:t xml:space="preserve"> </w:t>
      </w:r>
      <w:r>
        <w:rPr>
          <w:sz w:val="21"/>
          <w:u w:val="single"/>
        </w:rPr>
        <w:t>承包人</w:t>
      </w:r>
      <w:r>
        <w:rPr>
          <w:sz w:val="21"/>
        </w:rPr>
        <w:t>承担。</w:t>
      </w:r>
    </w:p>
    <w:p>
      <w:pPr>
        <w:pStyle w:val="null3"/>
        <w:ind w:firstLine="420"/>
        <w:jc w:val="both"/>
      </w:pPr>
      <w:r>
        <w:rPr>
          <w:sz w:val="21"/>
        </w:rPr>
        <w:t>1.11 知识产权</w:t>
      </w:r>
    </w:p>
    <w:p>
      <w:pPr>
        <w:pStyle w:val="null3"/>
        <w:ind w:firstLine="420"/>
        <w:jc w:val="both"/>
      </w:pPr>
      <w:r>
        <w:rPr>
          <w:sz w:val="21"/>
        </w:rPr>
        <w:t>1.11.1</w:t>
      </w:r>
      <w:r>
        <w:rPr>
          <w:sz w:val="21"/>
        </w:rPr>
        <w:t xml:space="preserve"> </w:t>
      </w:r>
      <w:r>
        <w:rPr>
          <w:sz w:val="21"/>
        </w:rPr>
        <w:t>关于发包人提供给承包人的图纸、发包人为实施工程自行编制或委托编制的技术规范以及反映发包人关于合同要求或其他类似性质的文件的著作权的归属：</w:t>
      </w:r>
      <w:r>
        <w:rPr>
          <w:sz w:val="21"/>
          <w:u w:val="single"/>
        </w:rPr>
        <w:t>发包人</w:t>
      </w:r>
      <w:r>
        <w:rPr>
          <w:sz w:val="21"/>
        </w:rPr>
        <w:t>。</w:t>
      </w:r>
    </w:p>
    <w:p>
      <w:pPr>
        <w:pStyle w:val="null3"/>
        <w:ind w:firstLine="420"/>
        <w:jc w:val="both"/>
      </w:pPr>
      <w:r>
        <w:rPr>
          <w:sz w:val="21"/>
        </w:rPr>
        <w:t>关于发包人提供的上述文件的使用限制的要求：</w:t>
      </w:r>
      <w:r>
        <w:rPr>
          <w:sz w:val="21"/>
          <w:u w:val="single"/>
        </w:rPr>
        <w:t>按通用条款执行</w:t>
      </w:r>
      <w:r>
        <w:rPr>
          <w:sz w:val="21"/>
        </w:rPr>
        <w:t>。</w:t>
      </w:r>
    </w:p>
    <w:p>
      <w:pPr>
        <w:pStyle w:val="null3"/>
        <w:ind w:firstLine="420"/>
        <w:jc w:val="both"/>
      </w:pPr>
      <w:r>
        <w:rPr>
          <w:sz w:val="21"/>
        </w:rPr>
        <w:t>1.11.2 关于承包人为实施工程所编制文件的著作权的归属：</w:t>
      </w:r>
      <w:r>
        <w:rPr>
          <w:sz w:val="21"/>
          <w:u w:val="single"/>
        </w:rPr>
        <w:t>除署名权以外的著作权属于发包人</w:t>
      </w:r>
      <w:r>
        <w:rPr>
          <w:sz w:val="21"/>
        </w:rPr>
        <w:t>。</w:t>
      </w:r>
    </w:p>
    <w:p>
      <w:pPr>
        <w:pStyle w:val="null3"/>
        <w:ind w:firstLine="420"/>
        <w:jc w:val="both"/>
      </w:pPr>
      <w:r>
        <w:rPr>
          <w:sz w:val="21"/>
        </w:rPr>
        <w:t>关于承包人提供的上述文件的使用限制的要求：</w:t>
      </w:r>
      <w:r>
        <w:rPr>
          <w:sz w:val="21"/>
          <w:u w:val="single"/>
        </w:rPr>
        <w:t>仅为本工程使用</w:t>
      </w:r>
      <w:r>
        <w:rPr>
          <w:sz w:val="21"/>
        </w:rPr>
        <w:t>。</w:t>
      </w:r>
    </w:p>
    <w:p>
      <w:pPr>
        <w:pStyle w:val="null3"/>
        <w:ind w:firstLine="420"/>
        <w:jc w:val="both"/>
      </w:pPr>
      <w:r>
        <w:rPr>
          <w:sz w:val="21"/>
        </w:rPr>
        <w:t>1.11.4 承包人在施工过程中所采用的专利、专有技术、技术秘密的使用费的承担方式：</w:t>
      </w:r>
      <w:r>
        <w:rPr>
          <w:sz w:val="21"/>
          <w:u w:val="single"/>
        </w:rPr>
        <w:t>由承包人承担</w:t>
      </w:r>
      <w:r>
        <w:rPr>
          <w:sz w:val="21"/>
        </w:rPr>
        <w:t>。</w:t>
      </w:r>
    </w:p>
    <w:p>
      <w:pPr>
        <w:pStyle w:val="null3"/>
        <w:ind w:firstLine="480"/>
        <w:jc w:val="both"/>
      </w:pPr>
      <w:r>
        <w:rPr>
          <w:b/>
          <w:sz w:val="24"/>
        </w:rPr>
        <w:t>2</w:t>
      </w:r>
      <w:r>
        <w:rPr>
          <w:b/>
          <w:sz w:val="24"/>
        </w:rPr>
        <w:t>. 发包人</w:t>
      </w:r>
    </w:p>
    <w:p>
      <w:pPr>
        <w:pStyle w:val="null3"/>
        <w:ind w:firstLine="420"/>
        <w:jc w:val="both"/>
      </w:pPr>
      <w:r>
        <w:rPr>
          <w:sz w:val="21"/>
        </w:rPr>
        <w:t>2.2 发包人代表</w:t>
      </w:r>
    </w:p>
    <w:p>
      <w:pPr>
        <w:pStyle w:val="null3"/>
        <w:ind w:firstLine="420"/>
        <w:jc w:val="both"/>
      </w:pPr>
      <w:r>
        <w:rPr>
          <w:sz w:val="21"/>
        </w:rPr>
        <w:t>发包人代表：</w:t>
      </w:r>
    </w:p>
    <w:p>
      <w:pPr>
        <w:pStyle w:val="null3"/>
        <w:ind w:firstLine="420"/>
        <w:jc w:val="both"/>
      </w:pPr>
      <w:r>
        <w:rPr>
          <w:sz w:val="21"/>
        </w:rPr>
        <w:t>姓</w:t>
      </w:r>
      <w:r>
        <w:rPr>
          <w:sz w:val="21"/>
        </w:rPr>
        <w:t xml:space="preserve">   </w:t>
      </w:r>
      <w:r>
        <w:rPr>
          <w:sz w:val="21"/>
        </w:rPr>
        <w:t>名：</w:t>
      </w:r>
      <w:r>
        <w:rPr>
          <w:sz w:val="21"/>
          <w:u w:val="single"/>
        </w:rPr>
        <w:t xml:space="preserve">                                 </w:t>
      </w:r>
      <w:r>
        <w:rPr>
          <w:sz w:val="21"/>
        </w:rPr>
        <w:t>；</w:t>
      </w:r>
    </w:p>
    <w:p>
      <w:pPr>
        <w:pStyle w:val="null3"/>
        <w:ind w:firstLine="420"/>
        <w:jc w:val="both"/>
      </w:pPr>
      <w:r>
        <w:rPr>
          <w:sz w:val="21"/>
        </w:rPr>
        <w:t>身份证号：</w:t>
      </w:r>
      <w:r>
        <w:rPr>
          <w:sz w:val="21"/>
          <w:u w:val="single"/>
        </w:rPr>
        <w:t xml:space="preserve">                                 </w:t>
      </w:r>
      <w:r>
        <w:rPr>
          <w:sz w:val="21"/>
        </w:rPr>
        <w:t>；</w:t>
      </w:r>
    </w:p>
    <w:p>
      <w:pPr>
        <w:pStyle w:val="null3"/>
        <w:ind w:firstLine="420"/>
        <w:jc w:val="both"/>
      </w:pPr>
      <w:r>
        <w:rPr>
          <w:sz w:val="21"/>
        </w:rPr>
        <w:t>职</w:t>
      </w:r>
      <w:r>
        <w:rPr>
          <w:sz w:val="21"/>
        </w:rPr>
        <w:t xml:space="preserve">   </w:t>
      </w:r>
      <w:r>
        <w:rPr>
          <w:sz w:val="21"/>
        </w:rPr>
        <w:t>务：</w:t>
      </w:r>
      <w:r>
        <w:rPr>
          <w:sz w:val="21"/>
          <w:u w:val="single"/>
        </w:rPr>
        <w:t xml:space="preserve">                                 </w:t>
      </w:r>
      <w:r>
        <w:rPr>
          <w:sz w:val="21"/>
        </w:rPr>
        <w:t>；</w:t>
      </w:r>
    </w:p>
    <w:p>
      <w:pPr>
        <w:pStyle w:val="null3"/>
        <w:ind w:firstLine="420"/>
        <w:jc w:val="both"/>
      </w:pPr>
      <w:r>
        <w:rPr>
          <w:sz w:val="21"/>
        </w:rPr>
        <w:t>联系电话：</w:t>
      </w:r>
      <w:r>
        <w:rPr>
          <w:sz w:val="21"/>
          <w:u w:val="single"/>
        </w:rPr>
        <w:t xml:space="preserve">                                 </w:t>
      </w:r>
      <w:r>
        <w:rPr>
          <w:sz w:val="21"/>
        </w:rPr>
        <w:t>；</w:t>
      </w:r>
    </w:p>
    <w:p>
      <w:pPr>
        <w:pStyle w:val="null3"/>
        <w:ind w:firstLine="420"/>
        <w:jc w:val="both"/>
      </w:pPr>
      <w:r>
        <w:rPr>
          <w:sz w:val="21"/>
        </w:rPr>
        <w:t>电子信箱：</w:t>
      </w:r>
      <w:r>
        <w:rPr>
          <w:sz w:val="21"/>
          <w:u w:val="single"/>
        </w:rPr>
        <w:t xml:space="preserve">                                 </w:t>
      </w:r>
      <w:r>
        <w:rPr>
          <w:sz w:val="21"/>
        </w:rPr>
        <w:t>；</w:t>
      </w:r>
    </w:p>
    <w:p>
      <w:pPr>
        <w:pStyle w:val="null3"/>
        <w:ind w:firstLine="420"/>
        <w:jc w:val="both"/>
      </w:pPr>
      <w:r>
        <w:rPr>
          <w:sz w:val="21"/>
        </w:rPr>
        <w:t>通信地址：</w:t>
      </w:r>
      <w:r>
        <w:rPr>
          <w:sz w:val="21"/>
          <w:u w:val="single"/>
        </w:rPr>
        <w:t xml:space="preserve">                                 </w:t>
      </w:r>
      <w:r>
        <w:rPr>
          <w:sz w:val="21"/>
        </w:rPr>
        <w:t>。</w:t>
      </w:r>
    </w:p>
    <w:p>
      <w:pPr>
        <w:pStyle w:val="null3"/>
        <w:ind w:firstLine="420"/>
        <w:jc w:val="both"/>
      </w:pPr>
      <w:r>
        <w:rPr>
          <w:sz w:val="21"/>
        </w:rPr>
        <w:t>发包人对发包人代表的授权范围如下：</w:t>
      </w:r>
      <w:r>
        <w:rPr>
          <w:sz w:val="21"/>
          <w:u w:val="single"/>
        </w:rPr>
        <w:t>①督促承包人按照工程总承包合同完成；②协调各有关单位工作；③工程进度与工程量的确认；④督促并控制工程进度、质量、投资等内容</w:t>
      </w:r>
      <w:r>
        <w:rPr>
          <w:sz w:val="21"/>
        </w:rPr>
        <w:t>。</w:t>
      </w:r>
    </w:p>
    <w:p>
      <w:pPr>
        <w:pStyle w:val="null3"/>
        <w:ind w:firstLine="420"/>
        <w:jc w:val="both"/>
      </w:pPr>
      <w:r>
        <w:rPr>
          <w:sz w:val="21"/>
        </w:rPr>
        <w:t>2.4 施工现场、施工条件和基础资料的提供</w:t>
      </w:r>
    </w:p>
    <w:p>
      <w:pPr>
        <w:pStyle w:val="null3"/>
        <w:ind w:firstLine="420"/>
        <w:jc w:val="both"/>
      </w:pPr>
      <w:r>
        <w:rPr>
          <w:sz w:val="21"/>
        </w:rPr>
        <w:t>2.4.1 提供施工现场</w:t>
      </w:r>
    </w:p>
    <w:p>
      <w:pPr>
        <w:pStyle w:val="null3"/>
        <w:ind w:firstLine="420"/>
        <w:jc w:val="both"/>
      </w:pPr>
      <w:r>
        <w:rPr>
          <w:sz w:val="21"/>
        </w:rPr>
        <w:t>关于发包人移交施工现场的期限要求：</w:t>
      </w:r>
      <w:r>
        <w:rPr>
          <w:sz w:val="21"/>
          <w:u w:val="single"/>
        </w:rPr>
        <w:t>在开工前</w:t>
      </w:r>
      <w:r>
        <w:rPr>
          <w:sz w:val="21"/>
          <w:u w:val="single"/>
        </w:rPr>
        <w:t>7天，将具备施工条件场地交付承包人</w:t>
      </w:r>
      <w:r>
        <w:rPr>
          <w:sz w:val="21"/>
        </w:rPr>
        <w:t>。</w:t>
      </w:r>
    </w:p>
    <w:p>
      <w:pPr>
        <w:pStyle w:val="null3"/>
        <w:ind w:firstLine="420"/>
        <w:jc w:val="both"/>
      </w:pPr>
      <w:r>
        <w:rPr>
          <w:sz w:val="21"/>
        </w:rPr>
        <w:t>2.4.2 提供施工条件</w:t>
      </w:r>
    </w:p>
    <w:p>
      <w:pPr>
        <w:pStyle w:val="null3"/>
        <w:ind w:firstLine="420"/>
        <w:jc w:val="both"/>
      </w:pPr>
      <w:r>
        <w:rPr>
          <w:sz w:val="21"/>
        </w:rPr>
        <w:t>关于发包人应负责提供施工所需要的条件，包括：</w:t>
      </w:r>
    </w:p>
    <w:p>
      <w:pPr>
        <w:pStyle w:val="null3"/>
        <w:ind w:firstLine="420"/>
        <w:jc w:val="both"/>
      </w:pPr>
      <w:r>
        <w:rPr>
          <w:sz w:val="21"/>
          <w:u w:val="single"/>
        </w:rPr>
        <w:t>①在开工前7天,发包人将具备施工条件的施工场地交付承包人；</w:t>
      </w:r>
    </w:p>
    <w:p>
      <w:pPr>
        <w:pStyle w:val="null3"/>
        <w:ind w:firstLine="420"/>
        <w:jc w:val="both"/>
      </w:pPr>
      <w:r>
        <w:rPr>
          <w:sz w:val="21"/>
          <w:u w:val="single"/>
        </w:rPr>
        <w:t>②开工前7天内，发包人按批准后的施工方案中接驳地点，提供水、电接口给承包人，由承包人办理接驳相关手续和承担相关费用。从施工进场之日起，由承包人自行承担水电等相关费用；</w:t>
      </w:r>
    </w:p>
    <w:p>
      <w:pPr>
        <w:pStyle w:val="null3"/>
        <w:ind w:firstLine="420"/>
        <w:jc w:val="both"/>
      </w:pPr>
      <w:r>
        <w:rPr>
          <w:sz w:val="21"/>
          <w:u w:val="single"/>
        </w:rPr>
        <w:t>③开工前7天内，发包人按满足施工运输的需要开通道路，施工期间承包人施工运输不得损坏公共道路，如因承包人原因损坏或污染公共道路，由承包人负责修复并承担相关费用；</w:t>
      </w:r>
    </w:p>
    <w:p>
      <w:pPr>
        <w:pStyle w:val="null3"/>
        <w:ind w:firstLine="420"/>
        <w:jc w:val="both"/>
      </w:pPr>
      <w:r>
        <w:rPr>
          <w:sz w:val="21"/>
          <w:u w:val="single"/>
        </w:rPr>
        <w:t>④合同签订后10天内，发包人提供有关审批、核准或备案手续资料给承包人；</w:t>
      </w:r>
    </w:p>
    <w:p>
      <w:pPr>
        <w:pStyle w:val="null3"/>
        <w:ind w:firstLine="420"/>
        <w:jc w:val="both"/>
      </w:pPr>
      <w:r>
        <w:rPr>
          <w:sz w:val="21"/>
          <w:u w:val="single"/>
        </w:rPr>
        <w:t>⑤开工前14天内，发包人办理施工许可证及其他施工所需证件、批件和临时用地、停水、停电等的申请批准手续（证明承包人自身资质的证件除外）；</w:t>
      </w:r>
    </w:p>
    <w:p>
      <w:pPr>
        <w:pStyle w:val="null3"/>
        <w:ind w:firstLine="420"/>
        <w:jc w:val="both"/>
      </w:pPr>
      <w:r>
        <w:rPr>
          <w:sz w:val="21"/>
          <w:u w:val="single"/>
        </w:rPr>
        <w:t>⑥开工前7天内，发包人在现场交验水准点与坐标控制点。现场交验后，施工期间水准点与坐标控制点的真实准确性及维护由承包人承担相关责任与费用。</w:t>
      </w:r>
    </w:p>
    <w:p>
      <w:pPr>
        <w:pStyle w:val="null3"/>
        <w:ind w:firstLine="420"/>
        <w:jc w:val="both"/>
      </w:pPr>
      <w:r>
        <w:rPr>
          <w:sz w:val="21"/>
          <w:u w:val="single"/>
        </w:rPr>
        <w:t>⑦发包人组织有关单位办理图纸会审和设计交底；</w:t>
      </w:r>
    </w:p>
    <w:p>
      <w:pPr>
        <w:pStyle w:val="null3"/>
        <w:ind w:firstLine="420"/>
        <w:jc w:val="both"/>
      </w:pPr>
      <w:r>
        <w:rPr>
          <w:sz w:val="21"/>
          <w:u w:val="single"/>
        </w:rPr>
        <w:t>⑧由发包人和承包人双方按实际协商确定发包人应做的其他工作。</w:t>
      </w:r>
    </w:p>
    <w:p>
      <w:pPr>
        <w:pStyle w:val="null3"/>
        <w:ind w:firstLine="420"/>
        <w:jc w:val="both"/>
      </w:pPr>
      <w:r>
        <w:rPr>
          <w:sz w:val="21"/>
        </w:rPr>
        <w:t>2.5 资金来源证明及支付担保</w:t>
      </w:r>
    </w:p>
    <w:p>
      <w:pPr>
        <w:pStyle w:val="null3"/>
        <w:ind w:firstLine="420"/>
        <w:jc w:val="both"/>
      </w:pPr>
      <w:r>
        <w:rPr>
          <w:sz w:val="21"/>
        </w:rPr>
        <w:t>发包人提供资金来源证明的期限要求：</w:t>
      </w:r>
      <w:r>
        <w:rPr>
          <w:sz w:val="21"/>
          <w:u w:val="single"/>
        </w:rPr>
        <w:t>开工前</w:t>
      </w:r>
      <w:r>
        <w:rPr>
          <w:sz w:val="21"/>
          <w:u w:val="single"/>
        </w:rPr>
        <w:t>10天</w:t>
      </w:r>
      <w:r>
        <w:rPr>
          <w:sz w:val="21"/>
        </w:rPr>
        <w:t>。</w:t>
      </w:r>
    </w:p>
    <w:p>
      <w:pPr>
        <w:pStyle w:val="null3"/>
        <w:ind w:firstLine="420"/>
        <w:jc w:val="both"/>
      </w:pPr>
      <w:r>
        <w:rPr>
          <w:sz w:val="21"/>
        </w:rPr>
        <w:t>发包人是否提</w:t>
      </w:r>
      <w:r>
        <w:rPr>
          <w:sz w:val="21"/>
        </w:rPr>
        <w:t>供支付担保：</w:t>
      </w:r>
      <w:r>
        <w:rPr>
          <w:sz w:val="21"/>
          <w:u w:val="single"/>
        </w:rPr>
        <w:t>否</w:t>
      </w:r>
      <w:r>
        <w:rPr>
          <w:sz w:val="21"/>
        </w:rPr>
        <w:t>。</w:t>
      </w:r>
    </w:p>
    <w:p>
      <w:pPr>
        <w:pStyle w:val="null3"/>
        <w:ind w:firstLine="420"/>
        <w:jc w:val="both"/>
      </w:pPr>
      <w:r>
        <w:rPr>
          <w:sz w:val="21"/>
        </w:rPr>
        <w:t>发包人提供支付担保的形式：</w:t>
      </w:r>
      <w:r>
        <w:rPr>
          <w:sz w:val="21"/>
          <w:u w:val="single"/>
        </w:rPr>
        <w:t xml:space="preserve">  </w:t>
      </w:r>
      <w:r>
        <w:rPr>
          <w:sz w:val="21"/>
          <w:u w:val="single"/>
        </w:rPr>
        <w:t xml:space="preserve">/  </w:t>
      </w:r>
      <w:r>
        <w:rPr>
          <w:sz w:val="21"/>
        </w:rPr>
        <w:t>。</w:t>
      </w:r>
    </w:p>
    <w:p>
      <w:pPr>
        <w:pStyle w:val="null3"/>
        <w:ind w:firstLine="480"/>
        <w:jc w:val="both"/>
      </w:pPr>
      <w:r>
        <w:rPr>
          <w:b/>
          <w:sz w:val="24"/>
        </w:rPr>
        <w:t>3</w:t>
      </w:r>
      <w:r>
        <w:rPr>
          <w:b/>
          <w:sz w:val="24"/>
        </w:rPr>
        <w:t>. 承包人</w:t>
      </w:r>
    </w:p>
    <w:p>
      <w:pPr>
        <w:pStyle w:val="null3"/>
        <w:ind w:firstLine="420"/>
        <w:jc w:val="both"/>
      </w:pPr>
      <w:r>
        <w:rPr>
          <w:sz w:val="21"/>
        </w:rPr>
        <w:t>3.1 承包人的一般义务</w:t>
      </w:r>
    </w:p>
    <w:p>
      <w:pPr>
        <w:pStyle w:val="null3"/>
        <w:ind w:firstLine="420"/>
        <w:jc w:val="both"/>
      </w:pPr>
      <w:r>
        <w:rPr>
          <w:sz w:val="21"/>
        </w:rPr>
        <w:t>（</w:t>
      </w:r>
      <w:r>
        <w:rPr>
          <w:sz w:val="21"/>
        </w:rPr>
        <w:t>9）承包人提交的竣工资料的内容：</w:t>
      </w:r>
      <w:r>
        <w:rPr>
          <w:sz w:val="21"/>
          <w:u w:val="single"/>
        </w:rPr>
        <w:t>提供符合相关部门要求的竣工图及竣工资料</w:t>
      </w:r>
      <w:r>
        <w:rPr>
          <w:sz w:val="21"/>
        </w:rPr>
        <w:t>。</w:t>
      </w:r>
    </w:p>
    <w:p>
      <w:pPr>
        <w:pStyle w:val="null3"/>
        <w:ind w:firstLine="420"/>
        <w:jc w:val="both"/>
      </w:pPr>
      <w:r>
        <w:rPr>
          <w:sz w:val="21"/>
        </w:rPr>
        <w:t>承包人需要提交的竣工资料套数：</w:t>
      </w:r>
      <w:r>
        <w:rPr>
          <w:sz w:val="21"/>
          <w:u w:val="single"/>
        </w:rPr>
        <w:t>双方按实际协商确定</w:t>
      </w:r>
      <w:r>
        <w:rPr>
          <w:sz w:val="21"/>
        </w:rPr>
        <w:t>。</w:t>
      </w:r>
    </w:p>
    <w:p>
      <w:pPr>
        <w:pStyle w:val="null3"/>
        <w:ind w:firstLine="420"/>
        <w:jc w:val="both"/>
      </w:pPr>
      <w:r>
        <w:rPr>
          <w:sz w:val="21"/>
        </w:rPr>
        <w:t>承包人提交的竣工资料的费用承担：</w:t>
      </w:r>
      <w:r>
        <w:rPr>
          <w:sz w:val="21"/>
          <w:u w:val="single"/>
        </w:rPr>
        <w:t>承包人承担</w:t>
      </w:r>
      <w:r>
        <w:rPr>
          <w:sz w:val="21"/>
        </w:rPr>
        <w:t>。</w:t>
      </w:r>
    </w:p>
    <w:p>
      <w:pPr>
        <w:pStyle w:val="null3"/>
        <w:ind w:firstLine="420"/>
        <w:jc w:val="both"/>
      </w:pPr>
      <w:r>
        <w:rPr>
          <w:sz w:val="21"/>
        </w:rPr>
        <w:t>承包人提交的竣工资料移交时间：</w:t>
      </w:r>
      <w:r>
        <w:rPr>
          <w:sz w:val="21"/>
          <w:u w:val="single"/>
        </w:rPr>
        <w:t>确定竣工验收日的</w:t>
      </w:r>
      <w:r>
        <w:rPr>
          <w:sz w:val="21"/>
          <w:u w:val="single"/>
        </w:rPr>
        <w:t>7天前</w:t>
      </w:r>
      <w:r>
        <w:rPr>
          <w:sz w:val="21"/>
        </w:rPr>
        <w:t>。</w:t>
      </w:r>
    </w:p>
    <w:p>
      <w:pPr>
        <w:pStyle w:val="null3"/>
        <w:ind w:firstLine="420"/>
        <w:jc w:val="both"/>
      </w:pPr>
      <w:r>
        <w:rPr>
          <w:sz w:val="21"/>
        </w:rPr>
        <w:t>承包人提交的竣工资料形式要求：</w:t>
      </w:r>
      <w:r>
        <w:rPr>
          <w:sz w:val="21"/>
          <w:u w:val="single"/>
        </w:rPr>
        <w:t>书面形式和电子文档</w:t>
      </w:r>
      <w:r>
        <w:rPr>
          <w:sz w:val="21"/>
        </w:rPr>
        <w:t>。</w:t>
      </w:r>
    </w:p>
    <w:p>
      <w:pPr>
        <w:pStyle w:val="null3"/>
        <w:ind w:firstLine="420"/>
        <w:jc w:val="both"/>
      </w:pPr>
      <w:r>
        <w:rPr>
          <w:sz w:val="21"/>
        </w:rPr>
        <w:t>（</w:t>
      </w:r>
      <w:r>
        <w:rPr>
          <w:sz w:val="21"/>
        </w:rPr>
        <w:t>10）承包人应履行的其他义务：</w:t>
      </w:r>
    </w:p>
    <w:p>
      <w:pPr>
        <w:pStyle w:val="null3"/>
        <w:ind w:firstLine="420"/>
        <w:jc w:val="both"/>
      </w:pPr>
      <w:r>
        <w:rPr>
          <w:sz w:val="21"/>
          <w:u w:val="single"/>
        </w:rPr>
        <w:t>1）在施工过程中要保护好临近建筑物和构筑物，如发现地下管线、地下文物等，应立即停止该部位施工并及时向监理人反映。对地下管线、地下文物及临近建筑物和构筑物等，谁损坏谁负责。</w:t>
      </w:r>
    </w:p>
    <w:p>
      <w:pPr>
        <w:pStyle w:val="null3"/>
        <w:ind w:firstLine="420"/>
        <w:jc w:val="both"/>
      </w:pPr>
      <w:r>
        <w:rPr>
          <w:sz w:val="21"/>
          <w:u w:val="single"/>
        </w:rPr>
        <w:t>2）协助发包人处理征地拆迁以及在施工中可能出现的其他问题，并自行解决施工临时用水、用电等问题。</w:t>
      </w:r>
    </w:p>
    <w:p>
      <w:pPr>
        <w:pStyle w:val="null3"/>
        <w:ind w:firstLine="420"/>
        <w:jc w:val="both"/>
      </w:pPr>
      <w:r>
        <w:rPr>
          <w:sz w:val="21"/>
          <w:u w:val="single"/>
        </w:rPr>
        <w:t>3）协助发包人布置工程施工现场会。</w:t>
      </w:r>
    </w:p>
    <w:p>
      <w:pPr>
        <w:pStyle w:val="null3"/>
        <w:ind w:firstLine="420"/>
        <w:jc w:val="both"/>
      </w:pPr>
      <w:r>
        <w:rPr>
          <w:sz w:val="21"/>
          <w:u w:val="single"/>
        </w:rPr>
        <w:t>4）承包人应与其雇用人员签订雇用合同，按时发放工资，不许无故拖欠或克扣所雇用人员工资。否则，发包人将有权采取必要措施进行处理。</w:t>
      </w:r>
    </w:p>
    <w:p>
      <w:pPr>
        <w:pStyle w:val="null3"/>
        <w:ind w:firstLine="420"/>
        <w:jc w:val="both"/>
      </w:pPr>
      <w:r>
        <w:rPr>
          <w:sz w:val="21"/>
          <w:u w:val="single"/>
        </w:rPr>
        <w:t>5）办理施工相关手续。负责按当地政府要求办理在施工各阶段应由施工单位办理的有关证件，并承担办理证件的有关费用。</w:t>
      </w:r>
    </w:p>
    <w:p>
      <w:pPr>
        <w:pStyle w:val="null3"/>
        <w:ind w:firstLine="420"/>
        <w:jc w:val="both"/>
      </w:pPr>
      <w:r>
        <w:rPr>
          <w:sz w:val="21"/>
          <w:u w:val="single"/>
        </w:rPr>
        <w:t>6）承包人有义务配合发包人完成上级主管部门和其他政府部门、社会团体对本工程的检查。</w:t>
      </w:r>
    </w:p>
    <w:p>
      <w:pPr>
        <w:pStyle w:val="null3"/>
        <w:ind w:firstLine="420"/>
        <w:jc w:val="both"/>
      </w:pPr>
      <w:r>
        <w:rPr>
          <w:sz w:val="21"/>
          <w:u w:val="single"/>
        </w:rPr>
        <w:t>7）承包人应处理好同工程所在地村社居民关系，发包人必要时予以协助。</w:t>
      </w:r>
    </w:p>
    <w:p>
      <w:pPr>
        <w:pStyle w:val="null3"/>
        <w:ind w:firstLine="420"/>
        <w:jc w:val="both"/>
      </w:pPr>
      <w:r>
        <w:rPr>
          <w:sz w:val="21"/>
          <w:u w:val="single"/>
        </w:rPr>
        <w:t>8）临时征地复原：承包人施工完毕后，应按要求使施工中使用过的道路及临时道路恢复原貌。</w:t>
      </w:r>
    </w:p>
    <w:p>
      <w:pPr>
        <w:pStyle w:val="null3"/>
        <w:ind w:firstLine="420"/>
        <w:jc w:val="both"/>
      </w:pPr>
      <w:r>
        <w:rPr>
          <w:sz w:val="21"/>
          <w:u w:val="single"/>
        </w:rPr>
        <w:t>9）根据工程需要，承包人应提供和维修有关白天或夜间施工使用的照明、围栏设施，并负责安全保卫。若承包人未履行上述义务造成工程、财产、人身损害等，由承包人承担责任及因此所发生的一切费用。</w:t>
      </w:r>
    </w:p>
    <w:p>
      <w:pPr>
        <w:pStyle w:val="null3"/>
        <w:ind w:firstLine="420"/>
        <w:jc w:val="both"/>
      </w:pPr>
      <w:r>
        <w:rPr>
          <w:sz w:val="21"/>
          <w:u w:val="single"/>
        </w:rPr>
        <w:t>10）在承包人进场后，负责工程施工场地安全和文明施工管理，承担有关安全保卫义务，要求符合当地有关安全生产、文明施工的相关规定。</w:t>
      </w:r>
    </w:p>
    <w:p>
      <w:pPr>
        <w:pStyle w:val="null3"/>
        <w:ind w:firstLine="420"/>
        <w:jc w:val="both"/>
      </w:pPr>
      <w:r>
        <w:rPr>
          <w:sz w:val="21"/>
          <w:u w:val="single"/>
        </w:rPr>
        <w:t>11）未移交发包人使用前，对已完工工程的保护工作及费用均由承包人负责，发生损坏由承包人自费修复。</w:t>
      </w:r>
    </w:p>
    <w:p>
      <w:pPr>
        <w:pStyle w:val="null3"/>
        <w:ind w:firstLine="420"/>
        <w:jc w:val="both"/>
      </w:pPr>
      <w:r>
        <w:rPr>
          <w:sz w:val="21"/>
          <w:u w:val="single"/>
        </w:rPr>
        <w:t>12）承包人须按发包人批准的施工组织设计进行施工现场布置、放置材料机械及其他设施，及时将施工垃圾、余泥运出场外，达到省、市文明施工工地标准，保证施工场地清洁符合环境卫生管理有关规定。</w:t>
      </w:r>
    </w:p>
    <w:p>
      <w:pPr>
        <w:pStyle w:val="null3"/>
        <w:ind w:firstLine="420"/>
        <w:jc w:val="both"/>
      </w:pPr>
      <w:r>
        <w:rPr>
          <w:sz w:val="21"/>
          <w:u w:val="single"/>
        </w:rPr>
        <w:t>13）交工前清理现场要求：工程完工验收后10天内，承包人应对施工场地进行清理。</w:t>
      </w:r>
    </w:p>
    <w:p>
      <w:pPr>
        <w:pStyle w:val="null3"/>
        <w:ind w:firstLine="420"/>
        <w:jc w:val="both"/>
      </w:pPr>
      <w:r>
        <w:rPr>
          <w:sz w:val="21"/>
          <w:u w:val="single"/>
        </w:rPr>
        <w:t>14）严格遵守国家、省、市有关防火、防爆破和施工安全以及文明施工、夜间施工、环卫和城管等规定，建立规章制度和防护措施，并承担由于自身措施不力造成事故的责任和发生的费用。</w:t>
      </w:r>
    </w:p>
    <w:p>
      <w:pPr>
        <w:pStyle w:val="null3"/>
        <w:ind w:firstLine="420"/>
        <w:jc w:val="both"/>
      </w:pPr>
      <w:r>
        <w:rPr>
          <w:sz w:val="21"/>
          <w:u w:val="single"/>
        </w:rPr>
        <w:t>15）对于承包人所雇用的工人出现的伤亡事故或损失，应由承包人自行负责，对于这类伤亡或损失，发包人不负责任，不负担涉及这类伤亡或损失的索赔、诉讼、损害赔偿及其它费用。</w:t>
      </w:r>
    </w:p>
    <w:p>
      <w:pPr>
        <w:pStyle w:val="null3"/>
        <w:ind w:firstLine="420"/>
        <w:jc w:val="both"/>
      </w:pPr>
      <w:r>
        <w:rPr>
          <w:sz w:val="21"/>
          <w:u w:val="single"/>
        </w:rPr>
        <w:t>16）承包人应当清楚地预计到施工期间对外界可能产生的必需的不可能避免的干扰，并为此保证主动努力减少这些干扰对外界的影响，且应当积极主动与外界进行协调。</w:t>
      </w:r>
    </w:p>
    <w:p>
      <w:pPr>
        <w:pStyle w:val="null3"/>
        <w:ind w:firstLine="420"/>
        <w:jc w:val="both"/>
      </w:pPr>
      <w:r>
        <w:rPr>
          <w:sz w:val="21"/>
          <w:u w:val="single"/>
        </w:rPr>
        <w:t>17）承包人应仔细踏勘现场，在编制施工组织设计方案充分考虑以下情况及相应产生的费用（除另有约定外，发包人不另行支付相关费用），包括但不限于：</w:t>
      </w:r>
    </w:p>
    <w:p>
      <w:pPr>
        <w:pStyle w:val="null3"/>
        <w:ind w:firstLine="420"/>
        <w:jc w:val="both"/>
      </w:pPr>
      <w:r>
        <w:rPr>
          <w:sz w:val="21"/>
          <w:u w:val="single"/>
        </w:rPr>
        <w:t>①施工运输中使用村路应充分考虑与当地政府和农民做好沟通协调工作，做好交通规划及疏解工作，不得因本施工严重影响当地正常交通组织，造成堵塞，并及时清理因本项目施工造成的道路污染；</w:t>
      </w:r>
    </w:p>
    <w:p>
      <w:pPr>
        <w:pStyle w:val="null3"/>
        <w:ind w:firstLine="420"/>
        <w:jc w:val="both"/>
      </w:pPr>
      <w:r>
        <w:rPr>
          <w:sz w:val="21"/>
          <w:u w:val="single"/>
        </w:rPr>
        <w:t>②充分考虑土方施工、运输而产生的噪音、粉尘，重载运输车辆可能对当地村民的生活、房屋、农田、田基路等造成不良影响，在保证达到文明施工与环境保护要求的同时，充分考虑与当地政府和农民做好沟通协调工作，并适当考虑优先使用附近村民土方机械和劳动力。</w:t>
      </w:r>
    </w:p>
    <w:p>
      <w:pPr>
        <w:pStyle w:val="null3"/>
        <w:ind w:firstLine="420"/>
        <w:jc w:val="both"/>
      </w:pPr>
      <w:r>
        <w:rPr>
          <w:sz w:val="21"/>
          <w:u w:val="single"/>
        </w:rPr>
        <w:t>18）承包人应当按照国家及广东省、云浮市的有关规定和本合同的有关约定加强参与本合同工程建设人员（包括农民工）的管理。</w:t>
      </w:r>
    </w:p>
    <w:p>
      <w:pPr>
        <w:pStyle w:val="null3"/>
        <w:ind w:firstLine="420"/>
        <w:jc w:val="both"/>
      </w:pPr>
      <w:r>
        <w:rPr>
          <w:sz w:val="21"/>
          <w:u w:val="single"/>
        </w:rPr>
        <w:t>①承包人应当按时足额支付本合同工程建设人员（包括农民工）工资，根据劳动合同约定的工人工资标准等内容，按照依法签订的集体合同或劳动合同约定的日期按月支付工资，并不得低于当地最低工资标准；</w:t>
      </w:r>
    </w:p>
    <w:p>
      <w:pPr>
        <w:pStyle w:val="null3"/>
        <w:ind w:firstLine="420"/>
        <w:jc w:val="both"/>
      </w:pPr>
      <w:r>
        <w:rPr>
          <w:sz w:val="21"/>
          <w:u w:val="single"/>
        </w:rPr>
        <w:t>②承包人支付工人工资应编制工资支付表，如实记录支付时间、支付对象、支付数额等工资支付情况，并保存备查；</w:t>
      </w:r>
    </w:p>
    <w:p>
      <w:pPr>
        <w:pStyle w:val="null3"/>
        <w:ind w:firstLine="420"/>
        <w:jc w:val="both"/>
      </w:pPr>
      <w:r>
        <w:rPr>
          <w:sz w:val="21"/>
          <w:u w:val="single"/>
        </w:rPr>
        <w:t>③承包人应按上述要求及国家、地方有关规定按时支付工人工资，否则，视为违约，并按相应条款承担违约责任；</w:t>
      </w:r>
    </w:p>
    <w:p>
      <w:pPr>
        <w:pStyle w:val="null3"/>
        <w:ind w:firstLine="420"/>
        <w:jc w:val="both"/>
      </w:pPr>
      <w:r>
        <w:rPr>
          <w:sz w:val="21"/>
          <w:u w:val="single"/>
        </w:rPr>
        <w:t>④承包人不按合同及有关规定按时、足额支付民工工资而被投诉或上访属实的，发包人将严格按照合同约定追究其违约责任；如因此致使民工集体上访、集聚围阻而造成社会不良影响的，发包人将上报省、市主管部门，建议给予不良记录处分，并有权终止与承包人的合同。如属恶意煽动并造成社会不良影响的，发包人将提请司法部门追究其法律责任；</w:t>
      </w:r>
    </w:p>
    <w:p>
      <w:pPr>
        <w:pStyle w:val="null3"/>
        <w:ind w:firstLine="420"/>
        <w:jc w:val="both"/>
      </w:pPr>
      <w:r>
        <w:rPr>
          <w:sz w:val="21"/>
          <w:u w:val="single"/>
        </w:rPr>
        <w:t>⑤由于承包人拖欠民工工资，致使发包人被投诉或起诉并被判令先行垫付民工工资的，发包人除追究承包人和其它相关责任单位的违约责任外，还将在工程结算时双倍扣回发包人先行垫付的民工工资金额作为补偿；</w:t>
      </w:r>
    </w:p>
    <w:p>
      <w:pPr>
        <w:pStyle w:val="null3"/>
        <w:ind w:firstLine="420"/>
        <w:jc w:val="both"/>
      </w:pPr>
      <w:r>
        <w:rPr>
          <w:sz w:val="21"/>
          <w:u w:val="single"/>
        </w:rPr>
        <w:t>⑥承包人必须以高度负责的态度，对存在的可能引发劳资纠纷的各种因素进行排查，及时化解、处理可能发生劳资纠纷的不稳定因素；尤其是对恶意煽动民工集体上访、集聚围阻的行为，要善于及时发现并敢于揭露、制止；</w:t>
      </w:r>
    </w:p>
    <w:p>
      <w:pPr>
        <w:pStyle w:val="null3"/>
        <w:ind w:firstLine="420"/>
        <w:jc w:val="both"/>
      </w:pPr>
      <w:r>
        <w:rPr>
          <w:sz w:val="21"/>
          <w:u w:val="single"/>
        </w:rPr>
        <w:t>⑦成立处理劳资纠纷的协调机构：承包人必须成立处理劳资纠纷的协调机构，承包人主管领导和项目经理要亲自负责，配备专职人员，及时化解劳资矛盾及纠纷，并及时揭露、制止恶意煽动民工集体上访、集聚围阻的行为，保证在整个工程进行期间不发生民工集体上访、集聚围阻等事件。</w:t>
      </w:r>
    </w:p>
    <w:p>
      <w:pPr>
        <w:pStyle w:val="null3"/>
        <w:ind w:firstLine="420"/>
        <w:jc w:val="both"/>
      </w:pPr>
      <w:r>
        <w:rPr>
          <w:sz w:val="21"/>
          <w:u w:val="single"/>
        </w:rPr>
        <w:t>19）工程完工后，由承包人编制竣工图。</w:t>
      </w:r>
    </w:p>
    <w:p>
      <w:pPr>
        <w:pStyle w:val="null3"/>
        <w:ind w:firstLine="420"/>
        <w:jc w:val="both"/>
      </w:pPr>
      <w:r>
        <w:rPr>
          <w:sz w:val="21"/>
        </w:rPr>
        <w:t>3.2 项目经理</w:t>
      </w:r>
    </w:p>
    <w:p>
      <w:pPr>
        <w:pStyle w:val="null3"/>
        <w:ind w:firstLine="420"/>
        <w:jc w:val="both"/>
      </w:pPr>
      <w:r>
        <w:rPr>
          <w:sz w:val="21"/>
        </w:rPr>
        <w:t>3.2.1 项目经理：</w:t>
      </w:r>
    </w:p>
    <w:p>
      <w:pPr>
        <w:pStyle w:val="null3"/>
        <w:ind w:firstLine="420"/>
        <w:jc w:val="both"/>
      </w:pPr>
      <w:r>
        <w:rPr>
          <w:sz w:val="21"/>
        </w:rPr>
        <w:t>姓</w:t>
      </w:r>
      <w:r>
        <w:rPr>
          <w:sz w:val="21"/>
        </w:rPr>
        <w:t xml:space="preserve">   </w:t>
      </w:r>
      <w:r>
        <w:rPr>
          <w:sz w:val="21"/>
        </w:rPr>
        <w:t>名：</w:t>
      </w:r>
      <w:r>
        <w:rPr>
          <w:sz w:val="21"/>
          <w:u w:val="single"/>
        </w:rPr>
        <w:t xml:space="preserve">                          </w:t>
      </w:r>
      <w:r>
        <w:rPr>
          <w:sz w:val="21"/>
        </w:rPr>
        <w:t>；</w:t>
      </w:r>
    </w:p>
    <w:p>
      <w:pPr>
        <w:pStyle w:val="null3"/>
        <w:ind w:firstLine="420"/>
        <w:jc w:val="both"/>
      </w:pPr>
      <w:r>
        <w:rPr>
          <w:sz w:val="21"/>
        </w:rPr>
        <w:t>身份证号：</w:t>
      </w:r>
      <w:r>
        <w:rPr>
          <w:sz w:val="21"/>
          <w:u w:val="single"/>
        </w:rPr>
        <w:t xml:space="preserve">                          </w:t>
      </w:r>
      <w:r>
        <w:rPr>
          <w:sz w:val="21"/>
        </w:rPr>
        <w:t>；</w:t>
      </w:r>
    </w:p>
    <w:p>
      <w:pPr>
        <w:pStyle w:val="null3"/>
        <w:ind w:firstLine="420"/>
        <w:jc w:val="both"/>
      </w:pPr>
      <w:r>
        <w:rPr>
          <w:sz w:val="21"/>
        </w:rPr>
        <w:t>建造师执业资格等级：</w:t>
      </w:r>
      <w:r>
        <w:rPr>
          <w:sz w:val="21"/>
          <w:u w:val="single"/>
        </w:rPr>
        <w:t xml:space="preserve">                         </w:t>
      </w:r>
      <w:r>
        <w:rPr>
          <w:sz w:val="21"/>
        </w:rPr>
        <w:t>；</w:t>
      </w:r>
    </w:p>
    <w:p>
      <w:pPr>
        <w:pStyle w:val="null3"/>
        <w:ind w:firstLine="420"/>
        <w:jc w:val="both"/>
      </w:pPr>
      <w:r>
        <w:rPr>
          <w:sz w:val="21"/>
        </w:rPr>
        <w:t>建造师注册证书号：</w:t>
      </w:r>
      <w:r>
        <w:rPr>
          <w:sz w:val="21"/>
          <w:u w:val="single"/>
        </w:rPr>
        <w:t xml:space="preserve">                           </w:t>
      </w:r>
      <w:r>
        <w:rPr>
          <w:sz w:val="21"/>
        </w:rPr>
        <w:t>；</w:t>
      </w:r>
    </w:p>
    <w:p>
      <w:pPr>
        <w:pStyle w:val="null3"/>
        <w:ind w:firstLine="420"/>
        <w:jc w:val="both"/>
      </w:pPr>
      <w:r>
        <w:rPr>
          <w:sz w:val="21"/>
        </w:rPr>
        <w:t>建造师执业印章号：</w:t>
      </w:r>
      <w:r>
        <w:rPr>
          <w:sz w:val="21"/>
          <w:u w:val="single"/>
        </w:rPr>
        <w:t xml:space="preserve">                           </w:t>
      </w:r>
      <w:r>
        <w:rPr>
          <w:sz w:val="21"/>
        </w:rPr>
        <w:t>；</w:t>
      </w:r>
    </w:p>
    <w:p>
      <w:pPr>
        <w:pStyle w:val="null3"/>
        <w:ind w:firstLine="420"/>
        <w:jc w:val="both"/>
      </w:pPr>
      <w:r>
        <w:rPr>
          <w:sz w:val="21"/>
        </w:rPr>
        <w:t>安全生产考核合格证书号：</w:t>
      </w:r>
      <w:r>
        <w:rPr>
          <w:sz w:val="21"/>
          <w:u w:val="single"/>
        </w:rPr>
        <w:t xml:space="preserve">                     </w:t>
      </w:r>
      <w:r>
        <w:rPr>
          <w:sz w:val="21"/>
        </w:rPr>
        <w:t>；</w:t>
      </w:r>
    </w:p>
    <w:p>
      <w:pPr>
        <w:pStyle w:val="null3"/>
        <w:ind w:firstLine="420"/>
        <w:jc w:val="both"/>
      </w:pPr>
      <w:r>
        <w:rPr>
          <w:sz w:val="21"/>
        </w:rPr>
        <w:t>联系电话：</w:t>
      </w:r>
      <w:r>
        <w:rPr>
          <w:sz w:val="21"/>
          <w:u w:val="single"/>
        </w:rPr>
        <w:t xml:space="preserve">                                   </w:t>
      </w:r>
      <w:r>
        <w:rPr>
          <w:sz w:val="21"/>
        </w:rPr>
        <w:t>；</w:t>
      </w:r>
    </w:p>
    <w:p>
      <w:pPr>
        <w:pStyle w:val="null3"/>
        <w:ind w:firstLine="420"/>
        <w:jc w:val="both"/>
      </w:pPr>
      <w:r>
        <w:rPr>
          <w:sz w:val="21"/>
        </w:rPr>
        <w:t>电子信箱：</w:t>
      </w:r>
      <w:r>
        <w:rPr>
          <w:sz w:val="21"/>
          <w:u w:val="single"/>
        </w:rPr>
        <w:t xml:space="preserve">                                   </w:t>
      </w:r>
      <w:r>
        <w:rPr>
          <w:sz w:val="21"/>
        </w:rPr>
        <w:t>；</w:t>
      </w:r>
    </w:p>
    <w:p>
      <w:pPr>
        <w:pStyle w:val="null3"/>
        <w:ind w:firstLine="420"/>
        <w:jc w:val="both"/>
      </w:pPr>
      <w:r>
        <w:rPr>
          <w:sz w:val="21"/>
        </w:rPr>
        <w:t>通信地址：</w:t>
      </w:r>
      <w:r>
        <w:rPr>
          <w:sz w:val="21"/>
          <w:u w:val="single"/>
        </w:rPr>
        <w:t xml:space="preserve">                                   </w:t>
      </w:r>
      <w:r>
        <w:rPr>
          <w:sz w:val="21"/>
        </w:rPr>
        <w:t>；</w:t>
      </w:r>
    </w:p>
    <w:p>
      <w:pPr>
        <w:pStyle w:val="null3"/>
        <w:ind w:firstLine="420"/>
        <w:jc w:val="both"/>
      </w:pPr>
      <w:r>
        <w:rPr>
          <w:sz w:val="21"/>
        </w:rPr>
        <w:t>承包人对项目经理的授权范围如下：</w:t>
      </w:r>
      <w:r>
        <w:rPr>
          <w:sz w:val="21"/>
          <w:u w:val="single"/>
        </w:rPr>
        <w:t>全权处理本工程的一切事务</w:t>
      </w:r>
      <w:r>
        <w:rPr>
          <w:sz w:val="21"/>
        </w:rPr>
        <w:t>。</w:t>
      </w:r>
    </w:p>
    <w:p>
      <w:pPr>
        <w:pStyle w:val="null3"/>
        <w:ind w:firstLine="420"/>
        <w:jc w:val="both"/>
      </w:pPr>
      <w:r>
        <w:rPr>
          <w:sz w:val="21"/>
        </w:rPr>
        <w:t>关于项目经理每月在施工现场的时间要求：</w:t>
      </w:r>
      <w:r>
        <w:rPr>
          <w:sz w:val="21"/>
          <w:u w:val="single"/>
        </w:rPr>
        <w:t>每月到位率必须不少于</w:t>
      </w:r>
      <w:r>
        <w:rPr>
          <w:sz w:val="21"/>
          <w:u w:val="single"/>
        </w:rPr>
        <w:t>22天，每天不少于4小时</w:t>
      </w:r>
      <w:r>
        <w:rPr>
          <w:sz w:val="21"/>
        </w:rPr>
        <w:t>。</w:t>
      </w:r>
    </w:p>
    <w:p>
      <w:pPr>
        <w:pStyle w:val="null3"/>
        <w:ind w:firstLine="420"/>
        <w:jc w:val="both"/>
      </w:pPr>
      <w:r>
        <w:rPr>
          <w:sz w:val="21"/>
        </w:rPr>
        <w:t>承包人未提交劳动合同，以及没有为项目经理缴纳社会保险证明的违约责任：</w:t>
      </w:r>
      <w:r>
        <w:rPr>
          <w:sz w:val="21"/>
          <w:u w:val="single"/>
        </w:rPr>
        <w:t>处以</w:t>
      </w:r>
      <w:r>
        <w:rPr>
          <w:sz w:val="21"/>
          <w:u w:val="single"/>
        </w:rPr>
        <w:t>3000元罚款，责令限期提交劳动合同并补缴社会保险</w:t>
      </w:r>
      <w:r>
        <w:rPr>
          <w:sz w:val="21"/>
        </w:rPr>
        <w:t>。</w:t>
      </w:r>
    </w:p>
    <w:p>
      <w:pPr>
        <w:pStyle w:val="null3"/>
        <w:ind w:firstLine="420"/>
        <w:jc w:val="both"/>
      </w:pPr>
      <w:r>
        <w:rPr>
          <w:sz w:val="21"/>
        </w:rPr>
        <w:t>项目经理未经批准，擅自离开施工现场的违约责任：</w:t>
      </w:r>
      <w:r>
        <w:rPr>
          <w:sz w:val="21"/>
          <w:u w:val="single"/>
        </w:rPr>
        <w:t>项目经理如不能达到承诺的到位率，在当月的工程进度款中按</w:t>
      </w:r>
      <w:r>
        <w:rPr>
          <w:sz w:val="21"/>
          <w:u w:val="single"/>
        </w:rPr>
        <w:t>2000元/天扣罚；如累计到位率不到总到位率的70%（到位率由监理工程师与发包人派驻工程师共同考核），则承包人最高承担合同价1%的违约金</w:t>
      </w:r>
      <w:r>
        <w:rPr>
          <w:sz w:val="21"/>
        </w:rPr>
        <w:t>。</w:t>
      </w:r>
    </w:p>
    <w:p>
      <w:pPr>
        <w:pStyle w:val="null3"/>
        <w:ind w:firstLine="420"/>
        <w:jc w:val="both"/>
      </w:pPr>
      <w:r>
        <w:rPr>
          <w:sz w:val="21"/>
        </w:rPr>
        <w:t>3.2.3 承包人擅自更换项目经理的违约责任：</w:t>
      </w:r>
      <w:r>
        <w:rPr>
          <w:sz w:val="21"/>
          <w:u w:val="single"/>
        </w:rPr>
        <w:t>擅自变更项目经理，则承包人承担合同价</w:t>
      </w:r>
      <w:r>
        <w:rPr>
          <w:sz w:val="21"/>
          <w:u w:val="single"/>
        </w:rPr>
        <w:t>1%的违约金；如人员更换属下列原因的，可免予处违约金：（1）因重病或重伤（持有县、区以上医院证明）两个月以上不能履行职责的；（2）主动辞职或调离原工作单位的；（3）因管理原因发生重大工程质量、安全事故，施工单位认为该项目经理不称职或监理单位认为该项目经理不称职需要更换的；（4）无能力履行合同的责任和义务，造成严重后果，建设单位要求更换的；（5）因违法被责令停止执业的；（6）因犯罪被羁押或判刑的；（7）死亡</w:t>
      </w:r>
      <w:r>
        <w:rPr>
          <w:sz w:val="21"/>
        </w:rPr>
        <w:t>。</w:t>
      </w:r>
    </w:p>
    <w:p>
      <w:pPr>
        <w:pStyle w:val="null3"/>
        <w:ind w:firstLine="420"/>
        <w:jc w:val="both"/>
      </w:pPr>
      <w:r>
        <w:rPr>
          <w:sz w:val="21"/>
        </w:rPr>
        <w:t>3.2.4 承包人无正当理由拒绝更换项目经理的违约责任：</w:t>
      </w:r>
      <w:r>
        <w:rPr>
          <w:sz w:val="21"/>
          <w:u w:val="single"/>
        </w:rPr>
        <w:t>由此对发包人造成的工期延误及经济损失均由承包人承担</w:t>
      </w:r>
      <w:r>
        <w:rPr>
          <w:sz w:val="21"/>
        </w:rPr>
        <w:t>。</w:t>
      </w:r>
    </w:p>
    <w:p>
      <w:pPr>
        <w:pStyle w:val="null3"/>
        <w:ind w:firstLine="420"/>
        <w:jc w:val="both"/>
      </w:pPr>
      <w:r>
        <w:rPr>
          <w:sz w:val="21"/>
        </w:rPr>
        <w:t>3.3 承包人人员</w:t>
      </w:r>
    </w:p>
    <w:p>
      <w:pPr>
        <w:pStyle w:val="null3"/>
        <w:ind w:firstLine="420"/>
        <w:jc w:val="both"/>
      </w:pPr>
      <w:r>
        <w:rPr>
          <w:sz w:val="21"/>
        </w:rPr>
        <w:t>3.3.1 承包人提交项目管理机构及施工现场管理人员安排报告的期限：</w:t>
      </w:r>
      <w:r>
        <w:rPr>
          <w:sz w:val="21"/>
          <w:u w:val="single"/>
        </w:rPr>
        <w:t>合同签订后</w:t>
      </w:r>
      <w:r>
        <w:rPr>
          <w:sz w:val="21"/>
          <w:u w:val="single"/>
        </w:rPr>
        <w:t>14天内</w:t>
      </w:r>
      <w:r>
        <w:rPr>
          <w:sz w:val="21"/>
        </w:rPr>
        <w:t>。</w:t>
      </w:r>
    </w:p>
    <w:p>
      <w:pPr>
        <w:pStyle w:val="null3"/>
        <w:ind w:firstLine="420"/>
        <w:jc w:val="both"/>
      </w:pPr>
      <w:r>
        <w:rPr>
          <w:sz w:val="21"/>
        </w:rPr>
        <w:t>3.3.3 承包人无正当理由拒绝撤换主要施工管理人员的违约责任：</w:t>
      </w:r>
      <w:r>
        <w:rPr>
          <w:sz w:val="21"/>
          <w:u w:val="single"/>
        </w:rPr>
        <w:t>承包人承担</w:t>
      </w:r>
      <w:r>
        <w:rPr>
          <w:sz w:val="21"/>
          <w:u w:val="single"/>
        </w:rPr>
        <w:t>30000元/人</w:t>
      </w:r>
      <w:r>
        <w:rPr>
          <w:sz w:val="21"/>
          <w:u w:val="single"/>
        </w:rPr>
        <w:t>.</w:t>
      </w:r>
      <w:r>
        <w:rPr>
          <w:sz w:val="21"/>
          <w:u w:val="single"/>
        </w:rPr>
        <w:t>次的违约金</w:t>
      </w:r>
      <w:r>
        <w:rPr>
          <w:sz w:val="21"/>
        </w:rPr>
        <w:t>。</w:t>
      </w:r>
    </w:p>
    <w:p>
      <w:pPr>
        <w:pStyle w:val="null3"/>
        <w:ind w:firstLine="420"/>
        <w:jc w:val="both"/>
      </w:pPr>
      <w:r>
        <w:rPr>
          <w:sz w:val="21"/>
        </w:rPr>
        <w:t>3.3.4 承包人主要施工管理人员离开施工现场的批准要求：</w:t>
      </w:r>
      <w:r>
        <w:rPr>
          <w:sz w:val="21"/>
          <w:u w:val="single"/>
        </w:rPr>
        <w:t>主要施工管理人员短期离开工地时应委托其他有资质的人员代行其职，离岗两天以内的，需书面向现场监理请假，并提前一天向发包人报备；离岗两天及以上的，需书面向总监请假，并经发包人书面批准</w:t>
      </w:r>
      <w:r>
        <w:rPr>
          <w:sz w:val="21"/>
        </w:rPr>
        <w:t>。</w:t>
      </w:r>
    </w:p>
    <w:p>
      <w:pPr>
        <w:pStyle w:val="null3"/>
        <w:ind w:firstLine="420"/>
        <w:jc w:val="both"/>
      </w:pPr>
      <w:r>
        <w:rPr>
          <w:sz w:val="21"/>
        </w:rPr>
        <w:t>3.3.5</w:t>
      </w:r>
      <w:r>
        <w:rPr>
          <w:sz w:val="21"/>
        </w:rPr>
        <w:t xml:space="preserve"> </w:t>
      </w:r>
      <w:r>
        <w:rPr>
          <w:sz w:val="21"/>
        </w:rPr>
        <w:t>承包人擅自更换主要施工管理人员的违约责任：</w:t>
      </w:r>
      <w:r>
        <w:rPr>
          <w:sz w:val="21"/>
          <w:u w:val="single"/>
        </w:rPr>
        <w:t>如擅自变更主要施工管理人员，则承包人承担</w:t>
      </w:r>
      <w:r>
        <w:rPr>
          <w:sz w:val="21"/>
          <w:u w:val="single"/>
        </w:rPr>
        <w:t>30000元/人.次的违约金</w:t>
      </w:r>
      <w:r>
        <w:rPr>
          <w:sz w:val="21"/>
        </w:rPr>
        <w:t>。</w:t>
      </w:r>
    </w:p>
    <w:p>
      <w:pPr>
        <w:pStyle w:val="null3"/>
        <w:ind w:firstLine="420"/>
        <w:jc w:val="both"/>
      </w:pPr>
      <w:r>
        <w:rPr>
          <w:sz w:val="21"/>
        </w:rPr>
        <w:t>承包人主要施工管理人员擅自离开施工现场的违约责任：</w:t>
      </w:r>
      <w:r>
        <w:rPr>
          <w:sz w:val="21"/>
          <w:u w:val="single"/>
        </w:rPr>
        <w:t>项目主要施工管理人员（包括项目技术负责人、专职安全员、施工员、材料员、机械员、质量员和资料员）如未经发包人派驻工程师书面同意而擅自离开的，项目技术负责人按</w:t>
      </w:r>
      <w:r>
        <w:rPr>
          <w:sz w:val="21"/>
          <w:u w:val="single"/>
        </w:rPr>
        <w:t>1000元/天在当月的工程进度款中扣罚，其他每人按500元/天在当月的工程进度款中扣罚。如人员更换属下列原因的，可免予处违约金：（1）因重病或重伤（持有县、区以上医院证明）两个月以上不能履行职责的；（2）主动辞职或调离原工作单位的；（3）因管理原因发生重大工程质量、安全事故，施工单位认为该</w:t>
      </w:r>
      <w:r>
        <w:rPr>
          <w:sz w:val="21"/>
          <w:u w:val="single"/>
        </w:rPr>
        <w:t>人员</w:t>
      </w:r>
      <w:r>
        <w:rPr>
          <w:sz w:val="21"/>
          <w:u w:val="single"/>
        </w:rPr>
        <w:t>不称职或监理单位认为该</w:t>
      </w:r>
      <w:r>
        <w:rPr>
          <w:sz w:val="21"/>
          <w:u w:val="single"/>
        </w:rPr>
        <w:t>人员</w:t>
      </w:r>
      <w:r>
        <w:rPr>
          <w:sz w:val="21"/>
          <w:u w:val="single"/>
        </w:rPr>
        <w:t>不称职需要更换的；（</w:t>
      </w:r>
      <w:r>
        <w:rPr>
          <w:sz w:val="21"/>
          <w:u w:val="single"/>
        </w:rPr>
        <w:t>4）无能力履行合同的责任和义务，造成严重后果，建设单位要求更换的；（5）因违法被责令停止执业的；（6）因犯罪被羁押或判刑的；（7）死亡</w:t>
      </w:r>
      <w:r>
        <w:rPr>
          <w:sz w:val="21"/>
        </w:rPr>
        <w:t>。</w:t>
      </w:r>
    </w:p>
    <w:p>
      <w:pPr>
        <w:pStyle w:val="null3"/>
        <w:ind w:firstLine="420"/>
        <w:jc w:val="both"/>
      </w:pPr>
      <w:r>
        <w:rPr>
          <w:sz w:val="21"/>
        </w:rPr>
        <w:t>3</w:t>
      </w:r>
      <w:r>
        <w:rPr>
          <w:sz w:val="21"/>
        </w:rPr>
        <w:t>.5 分包</w:t>
      </w:r>
    </w:p>
    <w:p>
      <w:pPr>
        <w:pStyle w:val="null3"/>
        <w:ind w:firstLine="420"/>
        <w:jc w:val="both"/>
      </w:pPr>
      <w:r>
        <w:rPr>
          <w:sz w:val="21"/>
        </w:rPr>
        <w:t>3</w:t>
      </w:r>
      <w:r>
        <w:rPr>
          <w:sz w:val="21"/>
        </w:rPr>
        <w:t>.5.1 分包的一般约定</w:t>
      </w:r>
    </w:p>
    <w:p>
      <w:pPr>
        <w:pStyle w:val="null3"/>
        <w:ind w:firstLine="420"/>
        <w:jc w:val="both"/>
      </w:pPr>
      <w:r>
        <w:rPr>
          <w:sz w:val="21"/>
        </w:rPr>
        <w:t>禁止分包的工程包括：</w:t>
      </w:r>
      <w:r>
        <w:rPr>
          <w:sz w:val="21"/>
          <w:u w:val="single"/>
        </w:rPr>
        <w:t>本工程不得分包</w:t>
      </w:r>
      <w:r>
        <w:rPr>
          <w:sz w:val="21"/>
        </w:rPr>
        <w:t>。</w:t>
      </w:r>
    </w:p>
    <w:p>
      <w:pPr>
        <w:pStyle w:val="null3"/>
        <w:ind w:firstLine="420"/>
        <w:jc w:val="both"/>
      </w:pPr>
      <w:r>
        <w:rPr>
          <w:sz w:val="21"/>
        </w:rPr>
        <w:t>主体结构、关键性工作的范围：</w:t>
      </w:r>
      <w:r>
        <w:rPr>
          <w:sz w:val="21"/>
          <w:u w:val="single"/>
        </w:rPr>
        <w:t xml:space="preserve">  </w:t>
      </w:r>
      <w:r>
        <w:rPr>
          <w:sz w:val="21"/>
          <w:u w:val="single"/>
        </w:rPr>
        <w:t xml:space="preserve">/  </w:t>
      </w:r>
      <w:r>
        <w:rPr>
          <w:sz w:val="21"/>
        </w:rPr>
        <w:t>。</w:t>
      </w:r>
    </w:p>
    <w:p>
      <w:pPr>
        <w:pStyle w:val="null3"/>
        <w:ind w:firstLine="420"/>
        <w:jc w:val="both"/>
      </w:pPr>
      <w:r>
        <w:rPr>
          <w:sz w:val="21"/>
        </w:rPr>
        <w:t>3</w:t>
      </w:r>
      <w:r>
        <w:rPr>
          <w:sz w:val="21"/>
        </w:rPr>
        <w:t>.5.2</w:t>
      </w:r>
      <w:r>
        <w:rPr>
          <w:sz w:val="21"/>
        </w:rPr>
        <w:t xml:space="preserve"> </w:t>
      </w:r>
      <w:r>
        <w:rPr>
          <w:sz w:val="21"/>
        </w:rPr>
        <w:t>分包的确定</w:t>
      </w:r>
    </w:p>
    <w:p>
      <w:pPr>
        <w:pStyle w:val="null3"/>
        <w:ind w:firstLine="420"/>
        <w:jc w:val="both"/>
      </w:pPr>
      <w:r>
        <w:rPr>
          <w:sz w:val="21"/>
        </w:rPr>
        <w:t>允许分包的专业工程包括：</w:t>
      </w:r>
      <w:r>
        <w:rPr>
          <w:sz w:val="21"/>
          <w:u w:val="single"/>
        </w:rPr>
        <w:t xml:space="preserve">  </w:t>
      </w:r>
      <w:r>
        <w:rPr>
          <w:sz w:val="21"/>
          <w:u w:val="single"/>
        </w:rPr>
        <w:t xml:space="preserve">/  </w:t>
      </w:r>
      <w:r>
        <w:rPr>
          <w:sz w:val="21"/>
        </w:rPr>
        <w:t>。</w:t>
      </w:r>
    </w:p>
    <w:p>
      <w:pPr>
        <w:pStyle w:val="null3"/>
        <w:ind w:firstLine="420"/>
        <w:jc w:val="both"/>
      </w:pPr>
      <w:r>
        <w:rPr>
          <w:sz w:val="21"/>
        </w:rPr>
        <w:t>其他关于分包的约定：</w:t>
      </w:r>
      <w:r>
        <w:rPr>
          <w:sz w:val="21"/>
          <w:u w:val="single"/>
        </w:rPr>
        <w:t xml:space="preserve">  </w:t>
      </w:r>
      <w:r>
        <w:rPr>
          <w:sz w:val="21"/>
          <w:u w:val="single"/>
        </w:rPr>
        <w:t xml:space="preserve">/  </w:t>
      </w:r>
      <w:r>
        <w:rPr>
          <w:sz w:val="21"/>
        </w:rPr>
        <w:t>。</w:t>
      </w:r>
    </w:p>
    <w:p>
      <w:pPr>
        <w:pStyle w:val="null3"/>
        <w:ind w:firstLine="420"/>
        <w:jc w:val="both"/>
      </w:pPr>
      <w:r>
        <w:rPr>
          <w:sz w:val="21"/>
        </w:rPr>
        <w:t>3.5.4 分包合同价款</w:t>
      </w:r>
    </w:p>
    <w:p>
      <w:pPr>
        <w:pStyle w:val="null3"/>
        <w:ind w:firstLine="420"/>
        <w:jc w:val="both"/>
      </w:pPr>
      <w:r>
        <w:rPr>
          <w:sz w:val="21"/>
        </w:rPr>
        <w:t>关于分包合同价款支付的约定：</w:t>
      </w:r>
      <w:r>
        <w:rPr>
          <w:sz w:val="21"/>
          <w:u w:val="single"/>
        </w:rPr>
        <w:t xml:space="preserve">  </w:t>
      </w:r>
      <w:r>
        <w:rPr>
          <w:sz w:val="21"/>
          <w:u w:val="single"/>
        </w:rPr>
        <w:t xml:space="preserve">/  </w:t>
      </w:r>
      <w:r>
        <w:rPr>
          <w:sz w:val="21"/>
        </w:rPr>
        <w:t>。</w:t>
      </w:r>
    </w:p>
    <w:p>
      <w:pPr>
        <w:pStyle w:val="null3"/>
        <w:ind w:firstLine="420"/>
        <w:jc w:val="both"/>
      </w:pPr>
      <w:r>
        <w:rPr>
          <w:sz w:val="21"/>
        </w:rPr>
        <w:t>3.6 工程照管与成品、半成品保护</w:t>
      </w:r>
    </w:p>
    <w:p>
      <w:pPr>
        <w:pStyle w:val="null3"/>
        <w:ind w:firstLine="420"/>
        <w:jc w:val="both"/>
      </w:pPr>
      <w:r>
        <w:rPr>
          <w:sz w:val="21"/>
        </w:rPr>
        <w:t>承包人负责照管工程及工程相关的材料、工程设备的起始时间：</w:t>
      </w:r>
      <w:r>
        <w:rPr>
          <w:sz w:val="21"/>
          <w:u w:val="single"/>
        </w:rPr>
        <w:t>按通用条款执行</w:t>
      </w:r>
      <w:r>
        <w:rPr>
          <w:sz w:val="21"/>
        </w:rPr>
        <w:t>。</w:t>
      </w:r>
    </w:p>
    <w:p>
      <w:pPr>
        <w:pStyle w:val="null3"/>
        <w:ind w:firstLine="420"/>
        <w:jc w:val="both"/>
      </w:pPr>
      <w:r>
        <w:rPr>
          <w:sz w:val="21"/>
        </w:rPr>
        <w:t>3.7 履约担保</w:t>
      </w:r>
    </w:p>
    <w:p>
      <w:pPr>
        <w:pStyle w:val="null3"/>
        <w:ind w:firstLine="420"/>
        <w:jc w:val="both"/>
      </w:pPr>
      <w:r>
        <w:rPr>
          <w:sz w:val="21"/>
        </w:rPr>
        <w:t>承包人是否提供履约担保：</w:t>
      </w:r>
      <w:r>
        <w:rPr>
          <w:sz w:val="21"/>
          <w:u w:val="single"/>
        </w:rPr>
        <w:t>否</w:t>
      </w:r>
      <w:r>
        <w:rPr>
          <w:sz w:val="21"/>
        </w:rPr>
        <w:t>。</w:t>
      </w:r>
    </w:p>
    <w:p>
      <w:pPr>
        <w:pStyle w:val="null3"/>
        <w:ind w:firstLine="420"/>
        <w:jc w:val="both"/>
      </w:pPr>
      <w:r>
        <w:rPr>
          <w:sz w:val="21"/>
        </w:rPr>
        <w:t>承包人提供履约担保的形式、金额及期限的：</w:t>
      </w:r>
      <w:r>
        <w:rPr>
          <w:sz w:val="21"/>
          <w:u w:val="single"/>
        </w:rPr>
        <w:t xml:space="preserve">  </w:t>
      </w:r>
      <w:r>
        <w:rPr>
          <w:sz w:val="21"/>
          <w:u w:val="single"/>
        </w:rPr>
        <w:t xml:space="preserve">/  </w:t>
      </w:r>
      <w:r>
        <w:rPr>
          <w:sz w:val="21"/>
        </w:rPr>
        <w:t>。</w:t>
      </w:r>
    </w:p>
    <w:p>
      <w:pPr>
        <w:pStyle w:val="null3"/>
        <w:ind w:firstLine="480"/>
        <w:jc w:val="both"/>
      </w:pPr>
      <w:r>
        <w:rPr>
          <w:b/>
          <w:sz w:val="24"/>
        </w:rPr>
        <w:t>4</w:t>
      </w:r>
      <w:r>
        <w:rPr>
          <w:b/>
          <w:sz w:val="24"/>
        </w:rPr>
        <w:t>. 监</w:t>
      </w:r>
      <w:r>
        <w:rPr>
          <w:b/>
          <w:sz w:val="24"/>
        </w:rPr>
        <w:t>理人</w:t>
      </w:r>
    </w:p>
    <w:p>
      <w:pPr>
        <w:pStyle w:val="null3"/>
        <w:ind w:firstLine="420"/>
        <w:jc w:val="both"/>
      </w:pPr>
      <w:r>
        <w:rPr>
          <w:sz w:val="21"/>
        </w:rPr>
        <w:t>4.1</w:t>
      </w:r>
      <w:r>
        <w:rPr>
          <w:sz w:val="21"/>
        </w:rPr>
        <w:t xml:space="preserve"> </w:t>
      </w:r>
      <w:r>
        <w:rPr>
          <w:sz w:val="21"/>
        </w:rPr>
        <w:t>监理人的一般规定</w:t>
      </w:r>
    </w:p>
    <w:p>
      <w:pPr>
        <w:pStyle w:val="null3"/>
        <w:ind w:firstLine="420"/>
        <w:jc w:val="both"/>
      </w:pPr>
      <w:r>
        <w:rPr>
          <w:sz w:val="21"/>
        </w:rPr>
        <w:t>关于监理人的监理内容：</w:t>
      </w:r>
      <w:r>
        <w:rPr>
          <w:sz w:val="21"/>
          <w:u w:val="single"/>
        </w:rPr>
        <w:t>工程施工全过程</w:t>
      </w:r>
      <w:r>
        <w:rPr>
          <w:sz w:val="21"/>
        </w:rPr>
        <w:t>。</w:t>
      </w:r>
    </w:p>
    <w:p>
      <w:pPr>
        <w:pStyle w:val="null3"/>
        <w:ind w:firstLine="420"/>
        <w:jc w:val="both"/>
      </w:pPr>
      <w:r>
        <w:rPr>
          <w:sz w:val="21"/>
        </w:rPr>
        <w:t>关于监理人的监理权限：</w:t>
      </w:r>
      <w:r>
        <w:rPr>
          <w:sz w:val="21"/>
          <w:u w:val="single"/>
        </w:rPr>
        <w:t>代表发包人对工程施工相关事项进行检查、查验、审核、验收，并签发相关指示，但监理人无权修改合同，且无权减轻或免除合同约定的承包人的任何责任与义务</w:t>
      </w:r>
      <w:r>
        <w:rPr>
          <w:sz w:val="21"/>
        </w:rPr>
        <w:t>。</w:t>
      </w:r>
    </w:p>
    <w:p>
      <w:pPr>
        <w:pStyle w:val="null3"/>
        <w:ind w:firstLine="420"/>
        <w:jc w:val="both"/>
      </w:pPr>
      <w:r>
        <w:rPr>
          <w:sz w:val="21"/>
        </w:rPr>
        <w:t>关于监理人在施工现场的办公场所、生活场所的提供和费用承担的约定：</w:t>
      </w:r>
      <w:r>
        <w:rPr>
          <w:sz w:val="21"/>
          <w:u w:val="single"/>
        </w:rPr>
        <w:t>办公场所、生活场所由监理人与承包人协商解决，其所发生的费用已综合考虑计入监理服务费中</w:t>
      </w:r>
      <w:r>
        <w:rPr>
          <w:sz w:val="21"/>
        </w:rPr>
        <w:t>。</w:t>
      </w:r>
    </w:p>
    <w:p>
      <w:pPr>
        <w:pStyle w:val="null3"/>
        <w:ind w:firstLine="420"/>
        <w:jc w:val="both"/>
      </w:pPr>
      <w:r>
        <w:rPr>
          <w:sz w:val="21"/>
        </w:rPr>
        <w:t>4.2 监理人员</w:t>
      </w:r>
    </w:p>
    <w:p>
      <w:pPr>
        <w:pStyle w:val="null3"/>
        <w:ind w:firstLine="420"/>
        <w:jc w:val="both"/>
      </w:pPr>
      <w:r>
        <w:rPr>
          <w:sz w:val="21"/>
        </w:rPr>
        <w:t>总监理工程师：</w:t>
      </w:r>
    </w:p>
    <w:p>
      <w:pPr>
        <w:pStyle w:val="null3"/>
        <w:ind w:firstLine="420"/>
        <w:jc w:val="both"/>
      </w:pPr>
      <w:r>
        <w:rPr>
          <w:sz w:val="21"/>
        </w:rPr>
        <w:t>姓</w:t>
      </w:r>
      <w:r>
        <w:rPr>
          <w:sz w:val="21"/>
        </w:rPr>
        <w:t xml:space="preserve">   </w:t>
      </w:r>
      <w:r>
        <w:rPr>
          <w:sz w:val="21"/>
        </w:rPr>
        <w:t>名：</w:t>
      </w:r>
      <w:r>
        <w:rPr>
          <w:sz w:val="21"/>
          <w:u w:val="single"/>
        </w:rPr>
        <w:t xml:space="preserve">                           </w:t>
      </w:r>
      <w:r>
        <w:rPr>
          <w:sz w:val="21"/>
        </w:rPr>
        <w:t>；</w:t>
      </w:r>
    </w:p>
    <w:p>
      <w:pPr>
        <w:pStyle w:val="null3"/>
        <w:ind w:firstLine="420"/>
        <w:jc w:val="both"/>
      </w:pPr>
      <w:r>
        <w:rPr>
          <w:sz w:val="21"/>
        </w:rPr>
        <w:t>职</w:t>
      </w:r>
      <w:r>
        <w:rPr>
          <w:sz w:val="21"/>
        </w:rPr>
        <w:t xml:space="preserve">   </w:t>
      </w:r>
      <w:r>
        <w:rPr>
          <w:sz w:val="21"/>
        </w:rPr>
        <w:t>务：</w:t>
      </w:r>
      <w:r>
        <w:rPr>
          <w:sz w:val="21"/>
          <w:u w:val="single"/>
        </w:rPr>
        <w:t xml:space="preserve">                           </w:t>
      </w:r>
      <w:r>
        <w:rPr>
          <w:sz w:val="21"/>
        </w:rPr>
        <w:t>；</w:t>
      </w:r>
    </w:p>
    <w:p>
      <w:pPr>
        <w:pStyle w:val="null3"/>
        <w:ind w:firstLine="420"/>
        <w:jc w:val="both"/>
      </w:pPr>
      <w:r>
        <w:rPr>
          <w:sz w:val="21"/>
        </w:rPr>
        <w:t>监理工程师执业资格证书号：</w:t>
      </w:r>
      <w:r>
        <w:rPr>
          <w:sz w:val="21"/>
          <w:u w:val="single"/>
        </w:rPr>
        <w:t xml:space="preserve">           </w:t>
      </w:r>
      <w:r>
        <w:rPr>
          <w:sz w:val="21"/>
        </w:rPr>
        <w:t>；</w:t>
      </w:r>
    </w:p>
    <w:p>
      <w:pPr>
        <w:pStyle w:val="null3"/>
        <w:ind w:firstLine="420"/>
        <w:jc w:val="both"/>
      </w:pPr>
      <w:r>
        <w:rPr>
          <w:sz w:val="21"/>
        </w:rPr>
        <w:t>联系电话：</w:t>
      </w:r>
      <w:r>
        <w:rPr>
          <w:sz w:val="21"/>
          <w:u w:val="single"/>
        </w:rPr>
        <w:t xml:space="preserve">                           </w:t>
      </w:r>
      <w:r>
        <w:rPr>
          <w:sz w:val="21"/>
        </w:rPr>
        <w:t>；</w:t>
      </w:r>
    </w:p>
    <w:p>
      <w:pPr>
        <w:pStyle w:val="null3"/>
        <w:ind w:firstLine="420"/>
        <w:jc w:val="both"/>
      </w:pPr>
      <w:r>
        <w:rPr>
          <w:sz w:val="21"/>
        </w:rPr>
        <w:t>电子信箱：</w:t>
      </w:r>
      <w:r>
        <w:rPr>
          <w:sz w:val="21"/>
          <w:u w:val="single"/>
        </w:rPr>
        <w:t xml:space="preserve">                           </w:t>
      </w:r>
      <w:r>
        <w:rPr>
          <w:sz w:val="21"/>
        </w:rPr>
        <w:t>；</w:t>
      </w:r>
    </w:p>
    <w:p>
      <w:pPr>
        <w:pStyle w:val="null3"/>
        <w:ind w:firstLine="420"/>
        <w:jc w:val="both"/>
      </w:pPr>
      <w:r>
        <w:rPr>
          <w:sz w:val="21"/>
        </w:rPr>
        <w:t>通信地址：</w:t>
      </w:r>
      <w:r>
        <w:rPr>
          <w:sz w:val="21"/>
          <w:u w:val="single"/>
        </w:rPr>
        <w:t xml:space="preserve">                           </w:t>
      </w:r>
      <w:r>
        <w:rPr>
          <w:sz w:val="21"/>
        </w:rPr>
        <w:t>；</w:t>
      </w:r>
    </w:p>
    <w:p>
      <w:pPr>
        <w:pStyle w:val="null3"/>
        <w:ind w:firstLine="420"/>
        <w:jc w:val="both"/>
      </w:pPr>
      <w:r>
        <w:rPr>
          <w:sz w:val="21"/>
        </w:rPr>
        <w:t>关于监理人的其他约定：</w:t>
      </w:r>
      <w:r>
        <w:rPr>
          <w:sz w:val="21"/>
          <w:u w:val="single"/>
        </w:rPr>
        <w:t xml:space="preserve">                 </w:t>
      </w:r>
      <w:r>
        <w:rPr>
          <w:sz w:val="21"/>
        </w:rPr>
        <w:t>。</w:t>
      </w:r>
    </w:p>
    <w:p>
      <w:pPr>
        <w:pStyle w:val="null3"/>
        <w:ind w:firstLine="420"/>
        <w:jc w:val="both"/>
      </w:pPr>
      <w:r>
        <w:rPr>
          <w:sz w:val="21"/>
        </w:rPr>
        <w:t>4.4 商定或确定</w:t>
      </w:r>
    </w:p>
    <w:p>
      <w:pPr>
        <w:pStyle w:val="null3"/>
        <w:ind w:firstLine="420"/>
        <w:jc w:val="both"/>
      </w:pPr>
      <w:r>
        <w:rPr>
          <w:sz w:val="21"/>
        </w:rPr>
        <w:t>在发包人和承包人不能通过协商达成一致意见时，发包人授权监理人对以下事项进行确定：</w:t>
      </w:r>
    </w:p>
    <w:p>
      <w:pPr>
        <w:pStyle w:val="null3"/>
        <w:ind w:firstLine="420"/>
        <w:jc w:val="both"/>
      </w:pPr>
      <w:r>
        <w:rPr>
          <w:sz w:val="21"/>
        </w:rPr>
        <w:t>（</w:t>
      </w:r>
      <w:r>
        <w:rPr>
          <w:sz w:val="21"/>
        </w:rPr>
        <w:t>1）</w:t>
      </w:r>
      <w:r>
        <w:rPr>
          <w:sz w:val="21"/>
          <w:u w:val="single"/>
        </w:rPr>
        <w:t>工程质量有争议</w:t>
      </w:r>
      <w:r>
        <w:rPr>
          <w:sz w:val="21"/>
        </w:rPr>
        <w:t>；</w:t>
      </w:r>
    </w:p>
    <w:p>
      <w:pPr>
        <w:pStyle w:val="null3"/>
        <w:ind w:firstLine="420"/>
        <w:jc w:val="both"/>
      </w:pPr>
      <w:r>
        <w:rPr>
          <w:sz w:val="21"/>
        </w:rPr>
        <w:t>（</w:t>
      </w:r>
      <w:r>
        <w:rPr>
          <w:sz w:val="21"/>
        </w:rPr>
        <w:t>2）</w:t>
      </w:r>
      <w:r>
        <w:rPr>
          <w:sz w:val="21"/>
          <w:u w:val="single"/>
        </w:rPr>
        <w:t>实际进度与施工进度计划不一致的</w:t>
      </w:r>
      <w:r>
        <w:rPr>
          <w:sz w:val="21"/>
        </w:rPr>
        <w:t>。</w:t>
      </w:r>
    </w:p>
    <w:p>
      <w:pPr>
        <w:pStyle w:val="null3"/>
        <w:ind w:firstLine="480"/>
        <w:jc w:val="both"/>
      </w:pPr>
      <w:r>
        <w:rPr>
          <w:b/>
          <w:sz w:val="24"/>
        </w:rPr>
        <w:t>5</w:t>
      </w:r>
      <w:r>
        <w:rPr>
          <w:b/>
          <w:sz w:val="24"/>
        </w:rPr>
        <w:t>. 工程质量</w:t>
      </w:r>
    </w:p>
    <w:p>
      <w:pPr>
        <w:pStyle w:val="null3"/>
        <w:ind w:firstLine="420"/>
        <w:jc w:val="both"/>
      </w:pPr>
      <w:r>
        <w:rPr>
          <w:sz w:val="21"/>
        </w:rPr>
        <w:t>5.1 质量要求</w:t>
      </w:r>
    </w:p>
    <w:p>
      <w:pPr>
        <w:pStyle w:val="null3"/>
        <w:ind w:firstLine="420"/>
        <w:jc w:val="both"/>
      </w:pPr>
      <w:r>
        <w:rPr>
          <w:sz w:val="21"/>
        </w:rPr>
        <w:t>5</w:t>
      </w:r>
      <w:r>
        <w:rPr>
          <w:sz w:val="21"/>
        </w:rPr>
        <w:t>.1.1 特殊质量标准和要求：</w:t>
      </w:r>
      <w:r>
        <w:rPr>
          <w:sz w:val="21"/>
          <w:u w:val="single"/>
        </w:rPr>
        <w:t>合格，达到国家施工验收规范规定的合格标准</w:t>
      </w:r>
      <w:r>
        <w:rPr>
          <w:sz w:val="21"/>
        </w:rPr>
        <w:t>。</w:t>
      </w:r>
    </w:p>
    <w:p>
      <w:pPr>
        <w:pStyle w:val="null3"/>
        <w:ind w:firstLine="420"/>
        <w:jc w:val="both"/>
      </w:pPr>
      <w:r>
        <w:rPr>
          <w:sz w:val="21"/>
        </w:rPr>
        <w:t>关于工程奖项的约定：</w:t>
      </w:r>
      <w:r>
        <w:rPr>
          <w:sz w:val="21"/>
          <w:u w:val="single"/>
        </w:rPr>
        <w:t xml:space="preserve">  </w:t>
      </w:r>
      <w:r>
        <w:rPr>
          <w:sz w:val="21"/>
          <w:u w:val="single"/>
        </w:rPr>
        <w:t xml:space="preserve">/  </w:t>
      </w:r>
      <w:r>
        <w:rPr>
          <w:sz w:val="21"/>
        </w:rPr>
        <w:t>。</w:t>
      </w:r>
    </w:p>
    <w:p>
      <w:pPr>
        <w:pStyle w:val="null3"/>
        <w:ind w:firstLine="420"/>
        <w:jc w:val="both"/>
      </w:pPr>
      <w:r>
        <w:rPr>
          <w:sz w:val="21"/>
        </w:rPr>
        <w:t>5.3 隐蔽工程检查</w:t>
      </w:r>
    </w:p>
    <w:p>
      <w:pPr>
        <w:pStyle w:val="null3"/>
        <w:ind w:firstLine="420"/>
        <w:jc w:val="both"/>
      </w:pPr>
      <w:r>
        <w:rPr>
          <w:sz w:val="21"/>
        </w:rPr>
        <w:t>5.3.2</w:t>
      </w:r>
      <w:r>
        <w:rPr>
          <w:sz w:val="21"/>
        </w:rPr>
        <w:t xml:space="preserve"> </w:t>
      </w:r>
      <w:r>
        <w:rPr>
          <w:sz w:val="21"/>
        </w:rPr>
        <w:t>承包人提前通知监理人隐蔽工程检查的期限的约定：</w:t>
      </w:r>
      <w:r>
        <w:rPr>
          <w:sz w:val="21"/>
          <w:u w:val="single"/>
        </w:rPr>
        <w:t>共同检查前</w:t>
      </w:r>
      <w:r>
        <w:rPr>
          <w:sz w:val="21"/>
          <w:u w:val="single"/>
        </w:rPr>
        <w:t>48小时书面通知监理人</w:t>
      </w:r>
      <w:r>
        <w:rPr>
          <w:sz w:val="21"/>
        </w:rPr>
        <w:t>。</w:t>
      </w:r>
    </w:p>
    <w:p>
      <w:pPr>
        <w:pStyle w:val="null3"/>
        <w:ind w:firstLine="420"/>
        <w:jc w:val="both"/>
      </w:pPr>
      <w:r>
        <w:rPr>
          <w:sz w:val="21"/>
        </w:rPr>
        <w:t>监理人不能按时进行检查时，应提前</w:t>
      </w:r>
      <w:r>
        <w:rPr>
          <w:sz w:val="21"/>
          <w:u w:val="single"/>
        </w:rPr>
        <w:t xml:space="preserve"> </w:t>
      </w:r>
      <w:r>
        <w:rPr>
          <w:sz w:val="21"/>
          <w:u w:val="single"/>
        </w:rPr>
        <w:t>24</w:t>
      </w:r>
      <w:r>
        <w:rPr>
          <w:sz w:val="21"/>
          <w:u w:val="single"/>
        </w:rPr>
        <w:t xml:space="preserve"> </w:t>
      </w:r>
      <w:r>
        <w:rPr>
          <w:sz w:val="21"/>
        </w:rPr>
        <w:t>小时提交书面延期要求。</w:t>
      </w:r>
    </w:p>
    <w:p>
      <w:pPr>
        <w:pStyle w:val="null3"/>
        <w:ind w:firstLine="420"/>
        <w:jc w:val="both"/>
      </w:pPr>
      <w:r>
        <w:rPr>
          <w:sz w:val="21"/>
        </w:rPr>
        <w:t>关于延期最长不得超过：</w:t>
      </w:r>
      <w:r>
        <w:rPr>
          <w:sz w:val="21"/>
          <w:u w:val="single"/>
        </w:rPr>
        <w:t xml:space="preserve"> </w:t>
      </w:r>
      <w:r>
        <w:rPr>
          <w:sz w:val="21"/>
          <w:u w:val="single"/>
        </w:rPr>
        <w:t>48</w:t>
      </w:r>
      <w:r>
        <w:rPr>
          <w:sz w:val="21"/>
        </w:rPr>
        <w:t>小时。</w:t>
      </w:r>
    </w:p>
    <w:p>
      <w:pPr>
        <w:pStyle w:val="null3"/>
        <w:ind w:firstLine="480"/>
        <w:jc w:val="both"/>
      </w:pPr>
      <w:r>
        <w:rPr>
          <w:b/>
          <w:sz w:val="24"/>
        </w:rPr>
        <w:t>6. 安全文明施工与环境保护</w:t>
      </w:r>
    </w:p>
    <w:p>
      <w:pPr>
        <w:pStyle w:val="null3"/>
        <w:ind w:firstLine="420"/>
        <w:jc w:val="both"/>
      </w:pPr>
      <w:r>
        <w:rPr>
          <w:sz w:val="21"/>
        </w:rPr>
        <w:t>6.1</w:t>
      </w:r>
      <w:r>
        <w:rPr>
          <w:sz w:val="21"/>
        </w:rPr>
        <w:t xml:space="preserve"> </w:t>
      </w:r>
      <w:r>
        <w:rPr>
          <w:sz w:val="21"/>
        </w:rPr>
        <w:t>安全文明施工</w:t>
      </w:r>
    </w:p>
    <w:p>
      <w:pPr>
        <w:pStyle w:val="null3"/>
        <w:ind w:firstLine="420"/>
        <w:jc w:val="both"/>
      </w:pPr>
      <w:r>
        <w:rPr>
          <w:sz w:val="21"/>
        </w:rPr>
        <w:t>6.1.1 项目安全生产的达标目标及相应事项的约定：</w:t>
      </w:r>
      <w:r>
        <w:rPr>
          <w:sz w:val="21"/>
          <w:u w:val="single"/>
        </w:rPr>
        <w:t>达到《建筑施工安全检查标准》（</w:t>
      </w:r>
      <w:r>
        <w:rPr>
          <w:sz w:val="21"/>
          <w:u w:val="single"/>
        </w:rPr>
        <w:t>JGJ 59-2011）标准</w:t>
      </w:r>
      <w:r>
        <w:rPr>
          <w:sz w:val="21"/>
        </w:rPr>
        <w:t>。</w:t>
      </w:r>
    </w:p>
    <w:p>
      <w:pPr>
        <w:pStyle w:val="null3"/>
        <w:ind w:firstLine="420"/>
        <w:jc w:val="both"/>
      </w:pPr>
      <w:r>
        <w:rPr>
          <w:sz w:val="21"/>
        </w:rPr>
        <w:t>6.1.4 关于治安保卫的特别约定：</w:t>
      </w:r>
      <w:r>
        <w:rPr>
          <w:sz w:val="21"/>
          <w:u w:val="single"/>
        </w:rPr>
        <w:t>施工现场的安全保卫工作（包括此工作产生的费用）均由承包人承担</w:t>
      </w:r>
      <w:r>
        <w:rPr>
          <w:sz w:val="21"/>
        </w:rPr>
        <w:t>。</w:t>
      </w:r>
    </w:p>
    <w:p>
      <w:pPr>
        <w:pStyle w:val="null3"/>
        <w:ind w:firstLine="420"/>
        <w:jc w:val="both"/>
      </w:pPr>
      <w:r>
        <w:rPr>
          <w:sz w:val="21"/>
        </w:rPr>
        <w:t>关于编制施工场地治安管理计划的约定：</w:t>
      </w:r>
      <w:r>
        <w:rPr>
          <w:sz w:val="21"/>
          <w:u w:val="single"/>
        </w:rPr>
        <w:t>按通用条款执行</w:t>
      </w:r>
      <w:r>
        <w:rPr>
          <w:sz w:val="21"/>
        </w:rPr>
        <w:t>。</w:t>
      </w:r>
    </w:p>
    <w:p>
      <w:pPr>
        <w:pStyle w:val="null3"/>
        <w:ind w:firstLine="420"/>
        <w:jc w:val="both"/>
      </w:pPr>
      <w:r>
        <w:rPr>
          <w:sz w:val="21"/>
        </w:rPr>
        <w:t>6.1.5 文明施工</w:t>
      </w:r>
    </w:p>
    <w:p>
      <w:pPr>
        <w:pStyle w:val="null3"/>
        <w:ind w:firstLine="420"/>
        <w:jc w:val="both"/>
      </w:pPr>
      <w:r>
        <w:rPr>
          <w:sz w:val="21"/>
        </w:rPr>
        <w:t>合同当事人对文明施工的要求：</w:t>
      </w:r>
    </w:p>
    <w:p>
      <w:pPr>
        <w:pStyle w:val="null3"/>
        <w:ind w:firstLine="420"/>
        <w:jc w:val="both"/>
      </w:pPr>
      <w:r>
        <w:rPr>
          <w:sz w:val="21"/>
          <w:u w:val="single"/>
        </w:rPr>
        <w:t>（</w:t>
      </w:r>
      <w:r>
        <w:rPr>
          <w:sz w:val="21"/>
          <w:u w:val="single"/>
        </w:rPr>
        <w:t>1）承包人应在进入现场前提交一式四份施工期间的环境保护方案，经监理工程师批准后实施。环境保护方案必须包括：施工现场所必须的照明灯光、护板、围护、栅栏、警告标志和值班人员名单，以及建筑垃圾、施工和生活污水、噪音、粉尘的处理排放。方案在实施过程中所采用的材料、设备等应符合环境保护方案要求。</w:t>
      </w:r>
    </w:p>
    <w:p>
      <w:pPr>
        <w:pStyle w:val="null3"/>
        <w:ind w:firstLine="420"/>
        <w:jc w:val="both"/>
      </w:pPr>
      <w:r>
        <w:rPr>
          <w:sz w:val="21"/>
          <w:u w:val="single"/>
        </w:rPr>
        <w:t>（</w:t>
      </w:r>
      <w:r>
        <w:rPr>
          <w:sz w:val="21"/>
          <w:u w:val="single"/>
        </w:rPr>
        <w:t>2）对于承包人施工过程中造成的环境污染问题，经发包人或者监理工程师指出后，承包人未能在24小时之内采取整治措施，或者所采取的整治措施未有效消除污染的，发包人可以自行或者委托他人代为整治，由此所产生的一切损失、费用均由承包人承担。</w:t>
      </w:r>
    </w:p>
    <w:p>
      <w:pPr>
        <w:pStyle w:val="null3"/>
        <w:ind w:firstLine="420"/>
        <w:jc w:val="both"/>
      </w:pPr>
      <w:r>
        <w:rPr>
          <w:sz w:val="21"/>
          <w:u w:val="single"/>
        </w:rPr>
        <w:t>（</w:t>
      </w:r>
      <w:r>
        <w:rPr>
          <w:sz w:val="21"/>
          <w:u w:val="single"/>
        </w:rPr>
        <w:t>3）承包人在施工期间涉及电力设施的，须接受当地供电管理部门的管理和监督。</w:t>
      </w:r>
    </w:p>
    <w:p>
      <w:pPr>
        <w:pStyle w:val="null3"/>
        <w:ind w:firstLine="420"/>
        <w:jc w:val="both"/>
      </w:pPr>
      <w:r>
        <w:rPr>
          <w:sz w:val="21"/>
          <w:u w:val="single"/>
        </w:rPr>
        <w:t>（</w:t>
      </w:r>
      <w:r>
        <w:rPr>
          <w:sz w:val="21"/>
          <w:u w:val="single"/>
        </w:rPr>
        <w:t>4）承包人应按合同约定的安全工作内容在开工前编制安全文明施工费资金使用计划，报监理工程师、发包人审批。承包人未按约定实施文明施工措施，或实施文明施工未达到合同要求的或实施文明施工未提供监理、发包人、有关部门审核的，承包人须承担1万元的违约金。</w:t>
      </w:r>
    </w:p>
    <w:p>
      <w:pPr>
        <w:pStyle w:val="null3"/>
        <w:ind w:firstLine="420"/>
        <w:jc w:val="both"/>
      </w:pPr>
      <w:r>
        <w:rPr>
          <w:sz w:val="21"/>
        </w:rPr>
        <w:t>6.1.6 关于安全文明施工费支付比例和支付期限的约定：</w:t>
      </w:r>
      <w:r>
        <w:rPr>
          <w:sz w:val="21"/>
          <w:u w:val="single"/>
        </w:rPr>
        <w:t xml:space="preserve">  </w:t>
      </w:r>
      <w:r>
        <w:rPr>
          <w:sz w:val="21"/>
          <w:u w:val="single"/>
        </w:rPr>
        <w:t xml:space="preserve">/  </w:t>
      </w:r>
      <w:r>
        <w:rPr>
          <w:sz w:val="21"/>
        </w:rPr>
        <w:t>。</w:t>
      </w:r>
    </w:p>
    <w:p>
      <w:pPr>
        <w:pStyle w:val="null3"/>
        <w:ind w:firstLine="480"/>
        <w:jc w:val="both"/>
      </w:pPr>
      <w:r>
        <w:rPr>
          <w:b/>
          <w:sz w:val="24"/>
        </w:rPr>
        <w:t>7. 工期和进度</w:t>
      </w:r>
    </w:p>
    <w:p>
      <w:pPr>
        <w:pStyle w:val="null3"/>
        <w:ind w:firstLine="420"/>
        <w:jc w:val="both"/>
      </w:pPr>
      <w:r>
        <w:rPr>
          <w:sz w:val="21"/>
        </w:rPr>
        <w:t>7.1 施工组织设计</w:t>
      </w:r>
    </w:p>
    <w:p>
      <w:pPr>
        <w:pStyle w:val="null3"/>
        <w:ind w:firstLine="420"/>
        <w:jc w:val="both"/>
      </w:pPr>
      <w:r>
        <w:rPr>
          <w:sz w:val="21"/>
        </w:rPr>
        <w:t>7.1.1 合同当事人约定的施工组织设计应包括的其他内容：</w:t>
      </w:r>
    </w:p>
    <w:p>
      <w:pPr>
        <w:pStyle w:val="null3"/>
        <w:ind w:firstLine="420"/>
        <w:jc w:val="both"/>
      </w:pPr>
      <w:r>
        <w:rPr>
          <w:sz w:val="21"/>
          <w:u w:val="single"/>
        </w:rPr>
        <w:t>（</w:t>
      </w:r>
      <w:r>
        <w:rPr>
          <w:sz w:val="21"/>
          <w:u w:val="single"/>
        </w:rPr>
        <w:t>1）各分部分项工程的完整的施工方案；</w:t>
      </w:r>
    </w:p>
    <w:p>
      <w:pPr>
        <w:pStyle w:val="null3"/>
        <w:ind w:firstLine="420"/>
        <w:jc w:val="both"/>
      </w:pPr>
      <w:r>
        <w:rPr>
          <w:sz w:val="21"/>
          <w:u w:val="single"/>
        </w:rPr>
        <w:t>（</w:t>
      </w:r>
      <w:r>
        <w:rPr>
          <w:sz w:val="21"/>
          <w:u w:val="single"/>
        </w:rPr>
        <w:t>2）施工资源投入计划，包括：机械设备进场计划、工程材料和物料进场计划、施工人员进场计划等；</w:t>
      </w:r>
    </w:p>
    <w:p>
      <w:pPr>
        <w:pStyle w:val="null3"/>
        <w:ind w:firstLine="420"/>
        <w:jc w:val="both"/>
      </w:pPr>
      <w:r>
        <w:rPr>
          <w:sz w:val="21"/>
          <w:u w:val="single"/>
        </w:rPr>
        <w:t>（</w:t>
      </w:r>
      <w:r>
        <w:rPr>
          <w:sz w:val="21"/>
          <w:u w:val="single"/>
        </w:rPr>
        <w:t>3）季节性施工措施；</w:t>
      </w:r>
    </w:p>
    <w:p>
      <w:pPr>
        <w:pStyle w:val="null3"/>
        <w:ind w:firstLine="420"/>
        <w:jc w:val="both"/>
      </w:pPr>
      <w:r>
        <w:rPr>
          <w:sz w:val="21"/>
          <w:u w:val="single"/>
        </w:rPr>
        <w:t>（</w:t>
      </w:r>
      <w:r>
        <w:rPr>
          <w:sz w:val="21"/>
          <w:u w:val="single"/>
        </w:rPr>
        <w:t>4）保证工期、质量的措施；</w:t>
      </w:r>
    </w:p>
    <w:p>
      <w:pPr>
        <w:pStyle w:val="null3"/>
        <w:ind w:firstLine="420"/>
        <w:jc w:val="both"/>
      </w:pPr>
      <w:r>
        <w:rPr>
          <w:sz w:val="21"/>
          <w:u w:val="single"/>
        </w:rPr>
        <w:t>（</w:t>
      </w:r>
      <w:r>
        <w:rPr>
          <w:sz w:val="21"/>
          <w:u w:val="single"/>
        </w:rPr>
        <w:t>5）保证安全生产、文明施工、减少扰民降低环境污染和噪音的措施；</w:t>
      </w:r>
    </w:p>
    <w:p>
      <w:pPr>
        <w:pStyle w:val="null3"/>
        <w:ind w:firstLine="420"/>
        <w:jc w:val="both"/>
      </w:pPr>
      <w:r>
        <w:rPr>
          <w:sz w:val="21"/>
          <w:u w:val="single"/>
        </w:rPr>
        <w:t>（</w:t>
      </w:r>
      <w:r>
        <w:rPr>
          <w:sz w:val="21"/>
          <w:u w:val="single"/>
        </w:rPr>
        <w:t>6）妥善处理与相邻施工地作业现场关系的措施；</w:t>
      </w:r>
    </w:p>
    <w:p>
      <w:pPr>
        <w:pStyle w:val="null3"/>
        <w:ind w:firstLine="420"/>
        <w:jc w:val="both"/>
      </w:pPr>
      <w:r>
        <w:rPr>
          <w:sz w:val="21"/>
          <w:u w:val="single"/>
        </w:rPr>
        <w:t>（</w:t>
      </w:r>
      <w:r>
        <w:rPr>
          <w:sz w:val="21"/>
          <w:u w:val="single"/>
        </w:rPr>
        <w:t>7）其他与工程施工有关的管理方案、措施；</w:t>
      </w:r>
    </w:p>
    <w:p>
      <w:pPr>
        <w:pStyle w:val="null3"/>
        <w:ind w:firstLine="420"/>
        <w:jc w:val="both"/>
      </w:pPr>
      <w:r>
        <w:rPr>
          <w:sz w:val="21"/>
          <w:u w:val="single"/>
        </w:rPr>
        <w:t>（</w:t>
      </w:r>
      <w:r>
        <w:rPr>
          <w:sz w:val="21"/>
          <w:u w:val="single"/>
        </w:rPr>
        <w:t>8）承包人编制的工程进度计划内容应全面详实，且应针对全部或分项施工作业和特点提出施工方法、施工穿插顺序及时间安排，并在各节点位置标注相应的工程量、资金使用计划、人机组织及材料消耗量；</w:t>
      </w:r>
    </w:p>
    <w:p>
      <w:pPr>
        <w:pStyle w:val="null3"/>
        <w:ind w:firstLine="420"/>
        <w:jc w:val="both"/>
      </w:pPr>
      <w:r>
        <w:rPr>
          <w:sz w:val="21"/>
          <w:u w:val="single"/>
        </w:rPr>
        <w:t>（</w:t>
      </w:r>
      <w:r>
        <w:rPr>
          <w:sz w:val="21"/>
          <w:u w:val="single"/>
        </w:rPr>
        <w:t>9）保证执行施工组织设计中所承诺的资源投入计划，将工程施工所需的机械设备、人员、材料等资源，根据工程进度计划按时、按标准、足额投入。</w:t>
      </w:r>
    </w:p>
    <w:p>
      <w:pPr>
        <w:pStyle w:val="null3"/>
        <w:ind w:firstLine="420"/>
        <w:jc w:val="both"/>
      </w:pPr>
      <w:r>
        <w:rPr>
          <w:sz w:val="21"/>
        </w:rPr>
        <w:t>7.1.2 施工组织设计的提交和修改</w:t>
      </w:r>
    </w:p>
    <w:p>
      <w:pPr>
        <w:pStyle w:val="null3"/>
        <w:ind w:firstLine="420"/>
        <w:jc w:val="both"/>
      </w:pPr>
      <w:r>
        <w:rPr>
          <w:sz w:val="21"/>
        </w:rPr>
        <w:t>承包人提交详细施工组织设计的期限的约定：</w:t>
      </w:r>
      <w:r>
        <w:rPr>
          <w:sz w:val="21"/>
          <w:u w:val="single"/>
        </w:rPr>
        <w:t>开工前</w:t>
      </w:r>
      <w:r>
        <w:rPr>
          <w:sz w:val="21"/>
          <w:u w:val="single"/>
        </w:rPr>
        <w:t>7日</w:t>
      </w:r>
      <w:r>
        <w:rPr>
          <w:sz w:val="21"/>
        </w:rPr>
        <w:t>。</w:t>
      </w:r>
    </w:p>
    <w:p>
      <w:pPr>
        <w:pStyle w:val="null3"/>
        <w:ind w:firstLine="420"/>
        <w:jc w:val="both"/>
      </w:pPr>
      <w:r>
        <w:rPr>
          <w:sz w:val="21"/>
        </w:rPr>
        <w:t>发包人和监理人在收到详细的施工组织设计后确认或提出修改意见的期限：</w:t>
      </w:r>
      <w:r>
        <w:rPr>
          <w:sz w:val="21"/>
          <w:u w:val="single"/>
        </w:rPr>
        <w:t>7天内</w:t>
      </w:r>
      <w:r>
        <w:rPr>
          <w:sz w:val="21"/>
        </w:rPr>
        <w:t>。</w:t>
      </w:r>
    </w:p>
    <w:p>
      <w:pPr>
        <w:pStyle w:val="null3"/>
        <w:ind w:firstLine="420"/>
        <w:jc w:val="both"/>
      </w:pPr>
      <w:r>
        <w:rPr>
          <w:sz w:val="21"/>
        </w:rPr>
        <w:t>7</w:t>
      </w:r>
      <w:r>
        <w:rPr>
          <w:sz w:val="21"/>
        </w:rPr>
        <w:t>.2 施工进度计划</w:t>
      </w:r>
    </w:p>
    <w:p>
      <w:pPr>
        <w:pStyle w:val="null3"/>
        <w:ind w:firstLine="420"/>
        <w:jc w:val="both"/>
      </w:pPr>
      <w:r>
        <w:rPr>
          <w:sz w:val="21"/>
        </w:rPr>
        <w:t>7.2.2 施工进度计划的修订</w:t>
      </w:r>
    </w:p>
    <w:p>
      <w:pPr>
        <w:pStyle w:val="null3"/>
        <w:ind w:firstLine="420"/>
        <w:jc w:val="both"/>
      </w:pPr>
      <w:r>
        <w:rPr>
          <w:sz w:val="21"/>
        </w:rPr>
        <w:t>发包人和监理人在收到修订的施工进度计划后确认或提出修改意见的期限：</w:t>
      </w:r>
      <w:r>
        <w:rPr>
          <w:sz w:val="21"/>
          <w:u w:val="single"/>
        </w:rPr>
        <w:t>7天内</w:t>
      </w:r>
      <w:r>
        <w:rPr>
          <w:sz w:val="21"/>
        </w:rPr>
        <w:t>。</w:t>
      </w:r>
    </w:p>
    <w:p>
      <w:pPr>
        <w:pStyle w:val="null3"/>
        <w:ind w:firstLine="420"/>
        <w:jc w:val="both"/>
      </w:pPr>
      <w:r>
        <w:rPr>
          <w:sz w:val="21"/>
        </w:rPr>
        <w:t>7.3 开工</w:t>
      </w:r>
    </w:p>
    <w:p>
      <w:pPr>
        <w:pStyle w:val="null3"/>
        <w:ind w:firstLine="420"/>
        <w:jc w:val="both"/>
      </w:pPr>
      <w:r>
        <w:rPr>
          <w:sz w:val="21"/>
        </w:rPr>
        <w:t>7.3.1 开工准备</w:t>
      </w:r>
    </w:p>
    <w:p>
      <w:pPr>
        <w:pStyle w:val="null3"/>
        <w:ind w:firstLine="420"/>
        <w:jc w:val="both"/>
      </w:pPr>
      <w:r>
        <w:rPr>
          <w:sz w:val="21"/>
        </w:rPr>
        <w:t>关于承包人提交工程开工报审表的期限：</w:t>
      </w:r>
      <w:r>
        <w:rPr>
          <w:sz w:val="21"/>
          <w:u w:val="single"/>
        </w:rPr>
        <w:t>合同签订后、开工前</w:t>
      </w:r>
      <w:r>
        <w:rPr>
          <w:sz w:val="21"/>
        </w:rPr>
        <w:t>。</w:t>
      </w:r>
    </w:p>
    <w:p>
      <w:pPr>
        <w:pStyle w:val="null3"/>
        <w:ind w:firstLine="420"/>
        <w:jc w:val="both"/>
      </w:pPr>
      <w:r>
        <w:rPr>
          <w:sz w:val="21"/>
        </w:rPr>
        <w:t>关于发包人应完成的其他开工准备工作及期限：</w:t>
      </w:r>
      <w:r>
        <w:rPr>
          <w:sz w:val="21"/>
          <w:u w:val="single"/>
        </w:rPr>
        <w:t>在开工日期前完成</w:t>
      </w:r>
      <w:r>
        <w:rPr>
          <w:sz w:val="21"/>
        </w:rPr>
        <w:t>。</w:t>
      </w:r>
    </w:p>
    <w:p>
      <w:pPr>
        <w:pStyle w:val="null3"/>
        <w:ind w:firstLine="420"/>
        <w:jc w:val="both"/>
      </w:pPr>
      <w:r>
        <w:rPr>
          <w:sz w:val="21"/>
        </w:rPr>
        <w:t>关于承包人应完成的其他开工准备工作及期限：</w:t>
      </w:r>
      <w:r>
        <w:rPr>
          <w:sz w:val="21"/>
          <w:u w:val="single"/>
        </w:rPr>
        <w:t>在开工日期前完成</w:t>
      </w:r>
      <w:r>
        <w:rPr>
          <w:sz w:val="21"/>
        </w:rPr>
        <w:t>。</w:t>
      </w:r>
    </w:p>
    <w:p>
      <w:pPr>
        <w:pStyle w:val="null3"/>
        <w:ind w:firstLine="420"/>
        <w:jc w:val="both"/>
      </w:pPr>
      <w:r>
        <w:rPr>
          <w:sz w:val="21"/>
        </w:rPr>
        <w:t>7.3.2</w:t>
      </w:r>
      <w:r>
        <w:rPr>
          <w:sz w:val="21"/>
        </w:rPr>
        <w:t xml:space="preserve"> </w:t>
      </w:r>
      <w:r>
        <w:rPr>
          <w:sz w:val="21"/>
        </w:rPr>
        <w:t>开工通知</w:t>
      </w:r>
    </w:p>
    <w:p>
      <w:pPr>
        <w:pStyle w:val="null3"/>
        <w:ind w:firstLine="420"/>
        <w:jc w:val="both"/>
      </w:pPr>
      <w:r>
        <w:rPr>
          <w:sz w:val="21"/>
        </w:rPr>
        <w:t>因发包人原因造成监理人未能在计划开工日期之日起</w:t>
      </w:r>
      <w:r>
        <w:rPr>
          <w:sz w:val="21"/>
          <w:u w:val="single"/>
        </w:rPr>
        <w:t xml:space="preserve"> </w:t>
      </w:r>
      <w:r>
        <w:rPr>
          <w:sz w:val="21"/>
          <w:u w:val="single"/>
        </w:rPr>
        <w:t>60</w:t>
      </w:r>
      <w:r>
        <w:rPr>
          <w:sz w:val="21"/>
        </w:rPr>
        <w:t>天内发出开工通知的，承包人有权提出价格调整要求，或者解除合同。</w:t>
      </w:r>
    </w:p>
    <w:p>
      <w:pPr>
        <w:pStyle w:val="null3"/>
        <w:ind w:firstLine="420"/>
        <w:jc w:val="both"/>
      </w:pPr>
      <w:r>
        <w:rPr>
          <w:sz w:val="21"/>
        </w:rPr>
        <w:t>7.4 测量放线</w:t>
      </w:r>
    </w:p>
    <w:p>
      <w:pPr>
        <w:pStyle w:val="null3"/>
        <w:ind w:firstLine="420"/>
        <w:jc w:val="both"/>
      </w:pPr>
      <w:r>
        <w:rPr>
          <w:sz w:val="21"/>
        </w:rPr>
        <w:t>7.4.1</w:t>
      </w:r>
      <w:r>
        <w:rPr>
          <w:sz w:val="21"/>
        </w:rPr>
        <w:t xml:space="preserve"> </w:t>
      </w:r>
      <w:r>
        <w:rPr>
          <w:sz w:val="21"/>
        </w:rPr>
        <w:t>发包人通过监理人向承包人提供测量基准点、基准线和水准点及其书面资料的期限：</w:t>
      </w:r>
      <w:r>
        <w:rPr>
          <w:sz w:val="21"/>
          <w:u w:val="single"/>
        </w:rPr>
        <w:t>开工前</w:t>
      </w:r>
      <w:r>
        <w:rPr>
          <w:sz w:val="21"/>
          <w:u w:val="single"/>
        </w:rPr>
        <w:t>7天内</w:t>
      </w:r>
      <w:r>
        <w:rPr>
          <w:sz w:val="21"/>
        </w:rPr>
        <w:t>。</w:t>
      </w:r>
    </w:p>
    <w:p>
      <w:pPr>
        <w:pStyle w:val="null3"/>
        <w:ind w:firstLine="420"/>
        <w:jc w:val="both"/>
      </w:pPr>
      <w:r>
        <w:rPr>
          <w:sz w:val="21"/>
        </w:rPr>
        <w:t>7</w:t>
      </w:r>
      <w:r>
        <w:rPr>
          <w:sz w:val="21"/>
        </w:rPr>
        <w:t>.5 工期延误</w:t>
      </w:r>
    </w:p>
    <w:p>
      <w:pPr>
        <w:pStyle w:val="null3"/>
        <w:ind w:firstLine="420"/>
        <w:jc w:val="both"/>
      </w:pPr>
      <w:r>
        <w:rPr>
          <w:sz w:val="21"/>
        </w:rPr>
        <w:t>7.5.1 因发包人原因导致工期延误</w:t>
      </w:r>
    </w:p>
    <w:p>
      <w:pPr>
        <w:pStyle w:val="null3"/>
        <w:ind w:firstLine="420"/>
        <w:jc w:val="both"/>
      </w:pPr>
      <w:r>
        <w:rPr>
          <w:sz w:val="21"/>
        </w:rPr>
        <w:t>（</w:t>
      </w:r>
      <w:r>
        <w:rPr>
          <w:sz w:val="21"/>
        </w:rPr>
        <w:t>7）因发包人原因导致工期延误的其他情形：</w:t>
      </w:r>
      <w:r>
        <w:rPr>
          <w:sz w:val="21"/>
          <w:u w:val="single"/>
        </w:rPr>
        <w:t>①发包人未按合同规定支付工程款并确实影响施工进度；②重大设计变更而影响施工进度；③政策处理问题影响施工进度；④不可抗力，此延误工期须在发现后七天内办理签证，逾期不予认可</w:t>
      </w:r>
      <w:r>
        <w:rPr>
          <w:sz w:val="21"/>
        </w:rPr>
        <w:t>。</w:t>
      </w:r>
    </w:p>
    <w:p>
      <w:pPr>
        <w:pStyle w:val="null3"/>
        <w:ind w:firstLine="420"/>
        <w:jc w:val="both"/>
      </w:pPr>
      <w:r>
        <w:rPr>
          <w:sz w:val="21"/>
        </w:rPr>
        <w:t>7</w:t>
      </w:r>
      <w:r>
        <w:rPr>
          <w:sz w:val="21"/>
        </w:rPr>
        <w:t>.5.2 因承包人原因导致工期延误</w:t>
      </w:r>
    </w:p>
    <w:p>
      <w:pPr>
        <w:pStyle w:val="null3"/>
        <w:ind w:firstLine="420"/>
        <w:jc w:val="both"/>
      </w:pPr>
      <w:r>
        <w:rPr>
          <w:sz w:val="21"/>
        </w:rPr>
        <w:t>因</w:t>
      </w:r>
      <w:r>
        <w:rPr>
          <w:sz w:val="21"/>
        </w:rPr>
        <w:t>承包人原因造成工期延误，逾期竣工违约金的计算方法为：</w:t>
      </w:r>
      <w:r>
        <w:rPr>
          <w:sz w:val="21"/>
          <w:u w:val="single"/>
        </w:rPr>
        <w:t>承包人按合同总价的万分之五</w:t>
      </w:r>
      <w:r>
        <w:rPr>
          <w:sz w:val="21"/>
          <w:u w:val="single"/>
        </w:rPr>
        <w:t>/天支付违约金</w:t>
      </w:r>
      <w:r>
        <w:rPr>
          <w:sz w:val="21"/>
        </w:rPr>
        <w:t>。</w:t>
      </w:r>
    </w:p>
    <w:p>
      <w:pPr>
        <w:pStyle w:val="null3"/>
        <w:ind w:firstLine="420"/>
        <w:jc w:val="both"/>
      </w:pPr>
      <w:r>
        <w:rPr>
          <w:sz w:val="21"/>
        </w:rPr>
        <w:t>因承包人原因造成工期延误，逾</w:t>
      </w:r>
      <w:r>
        <w:rPr>
          <w:sz w:val="21"/>
        </w:rPr>
        <w:t>期竣工违约金的上限：</w:t>
      </w:r>
      <w:r>
        <w:rPr>
          <w:sz w:val="21"/>
          <w:u w:val="single"/>
        </w:rPr>
        <w:t>不超过合同总价的</w:t>
      </w:r>
      <w:r>
        <w:rPr>
          <w:sz w:val="21"/>
          <w:u w:val="single"/>
        </w:rPr>
        <w:t>10%</w:t>
      </w:r>
      <w:r>
        <w:rPr>
          <w:sz w:val="21"/>
        </w:rPr>
        <w:t>。</w:t>
      </w:r>
    </w:p>
    <w:p>
      <w:pPr>
        <w:pStyle w:val="null3"/>
        <w:ind w:firstLine="420"/>
        <w:jc w:val="both"/>
      </w:pPr>
      <w:r>
        <w:rPr>
          <w:sz w:val="21"/>
        </w:rPr>
        <w:t>7</w:t>
      </w:r>
      <w:r>
        <w:rPr>
          <w:sz w:val="21"/>
        </w:rPr>
        <w:t>.6 不</w:t>
      </w:r>
      <w:r>
        <w:rPr>
          <w:sz w:val="21"/>
        </w:rPr>
        <w:t>利物质条件</w:t>
      </w:r>
    </w:p>
    <w:p>
      <w:pPr>
        <w:pStyle w:val="null3"/>
        <w:ind w:firstLine="420"/>
        <w:jc w:val="both"/>
      </w:pPr>
      <w:r>
        <w:rPr>
          <w:sz w:val="21"/>
        </w:rPr>
        <w:t>不利物质条件的其他情形和有关约定：</w:t>
      </w:r>
      <w:r>
        <w:rPr>
          <w:sz w:val="21"/>
          <w:u w:val="single"/>
        </w:rPr>
        <w:t>按通用条款执行</w:t>
      </w:r>
      <w:r>
        <w:rPr>
          <w:sz w:val="21"/>
        </w:rPr>
        <w:t>。</w:t>
      </w:r>
    </w:p>
    <w:p>
      <w:pPr>
        <w:pStyle w:val="null3"/>
        <w:ind w:firstLine="420"/>
        <w:jc w:val="both"/>
      </w:pPr>
      <w:r>
        <w:rPr>
          <w:sz w:val="21"/>
        </w:rPr>
        <w:t>7</w:t>
      </w:r>
      <w:r>
        <w:rPr>
          <w:sz w:val="21"/>
        </w:rPr>
        <w:t>.7</w:t>
      </w:r>
      <w:r>
        <w:rPr>
          <w:sz w:val="21"/>
        </w:rPr>
        <w:t xml:space="preserve"> </w:t>
      </w:r>
      <w:r>
        <w:rPr>
          <w:sz w:val="21"/>
        </w:rPr>
        <w:t>异常恶劣的气候条件</w:t>
      </w:r>
    </w:p>
    <w:p>
      <w:pPr>
        <w:pStyle w:val="null3"/>
        <w:ind w:firstLine="420"/>
        <w:jc w:val="both"/>
      </w:pPr>
      <w:r>
        <w:rPr>
          <w:sz w:val="21"/>
        </w:rPr>
        <w:t>发包人和承包人同意以下情形视为异常恶劣的气候条件：</w:t>
      </w:r>
    </w:p>
    <w:p>
      <w:pPr>
        <w:pStyle w:val="null3"/>
        <w:ind w:firstLine="420"/>
        <w:jc w:val="both"/>
      </w:pPr>
      <w:r>
        <w:rPr>
          <w:sz w:val="21"/>
        </w:rPr>
        <w:t>（</w:t>
      </w:r>
      <w:r>
        <w:rPr>
          <w:sz w:val="21"/>
        </w:rPr>
        <w:t>1）</w:t>
      </w:r>
      <w:r>
        <w:rPr>
          <w:sz w:val="21"/>
          <w:u w:val="single"/>
        </w:rPr>
        <w:t>日降雨量大于</w:t>
      </w:r>
      <w:r>
        <w:rPr>
          <w:sz w:val="21"/>
          <w:u w:val="single"/>
        </w:rPr>
        <w:t>50mm的雨日超过5天</w:t>
      </w:r>
      <w:r>
        <w:rPr>
          <w:sz w:val="21"/>
        </w:rPr>
        <w:t>；</w:t>
      </w:r>
    </w:p>
    <w:p>
      <w:pPr>
        <w:pStyle w:val="null3"/>
        <w:ind w:firstLine="420"/>
        <w:jc w:val="both"/>
      </w:pPr>
      <w:r>
        <w:rPr>
          <w:sz w:val="21"/>
        </w:rPr>
        <w:t>（</w:t>
      </w:r>
      <w:r>
        <w:rPr>
          <w:sz w:val="21"/>
        </w:rPr>
        <w:t>2）</w:t>
      </w:r>
      <w:r>
        <w:rPr>
          <w:sz w:val="21"/>
        </w:rPr>
        <w:t>日气温超过</w:t>
      </w:r>
      <w:r>
        <w:rPr>
          <w:sz w:val="21"/>
        </w:rPr>
        <w:t>38℃的高温大于5天</w:t>
      </w:r>
      <w:r>
        <w:rPr>
          <w:sz w:val="21"/>
        </w:rPr>
        <w:t>；</w:t>
      </w:r>
    </w:p>
    <w:p>
      <w:pPr>
        <w:pStyle w:val="null3"/>
        <w:ind w:firstLine="420"/>
        <w:jc w:val="both"/>
      </w:pPr>
      <w:r>
        <w:rPr>
          <w:sz w:val="21"/>
        </w:rPr>
        <w:t>（</w:t>
      </w:r>
      <w:r>
        <w:rPr>
          <w:sz w:val="21"/>
        </w:rPr>
        <w:t>3）</w:t>
      </w:r>
      <w:r>
        <w:rPr>
          <w:sz w:val="21"/>
          <w:u w:val="single"/>
        </w:rPr>
        <w:t>其它异常恶劣气候灾害</w:t>
      </w:r>
      <w:r>
        <w:rPr>
          <w:sz w:val="21"/>
        </w:rPr>
        <w:t>。</w:t>
      </w:r>
    </w:p>
    <w:p>
      <w:pPr>
        <w:pStyle w:val="null3"/>
        <w:ind w:firstLine="420"/>
        <w:jc w:val="both"/>
      </w:pPr>
      <w:r>
        <w:rPr>
          <w:sz w:val="21"/>
        </w:rPr>
        <w:t>7.9 提前竣工的奖励</w:t>
      </w:r>
    </w:p>
    <w:p>
      <w:pPr>
        <w:pStyle w:val="null3"/>
        <w:ind w:firstLine="420"/>
        <w:jc w:val="both"/>
      </w:pPr>
      <w:r>
        <w:rPr>
          <w:sz w:val="21"/>
        </w:rPr>
        <w:t>7.9.2</w:t>
      </w:r>
      <w:r>
        <w:rPr>
          <w:sz w:val="21"/>
        </w:rPr>
        <w:t xml:space="preserve"> </w:t>
      </w:r>
      <w:r>
        <w:rPr>
          <w:sz w:val="21"/>
        </w:rPr>
        <w:t>提前竣工的奖励：</w:t>
      </w:r>
      <w:r>
        <w:rPr>
          <w:sz w:val="21"/>
          <w:u w:val="single"/>
        </w:rPr>
        <w:t xml:space="preserve">  </w:t>
      </w:r>
      <w:r>
        <w:rPr>
          <w:sz w:val="21"/>
          <w:u w:val="single"/>
        </w:rPr>
        <w:t xml:space="preserve">/  </w:t>
      </w:r>
      <w:r>
        <w:rPr>
          <w:sz w:val="21"/>
        </w:rPr>
        <w:t>。</w:t>
      </w:r>
    </w:p>
    <w:p>
      <w:pPr>
        <w:pStyle w:val="null3"/>
        <w:ind w:firstLine="480"/>
        <w:jc w:val="left"/>
      </w:pPr>
      <w:r>
        <w:rPr>
          <w:b/>
          <w:sz w:val="24"/>
        </w:rPr>
        <w:t>8. 材料与设备</w:t>
      </w:r>
    </w:p>
    <w:p>
      <w:pPr>
        <w:pStyle w:val="null3"/>
        <w:ind w:firstLine="420"/>
        <w:jc w:val="both"/>
      </w:pPr>
      <w:r>
        <w:rPr>
          <w:sz w:val="21"/>
        </w:rPr>
        <w:t>8</w:t>
      </w:r>
      <w:r>
        <w:rPr>
          <w:sz w:val="21"/>
        </w:rPr>
        <w:t>.4</w:t>
      </w:r>
      <w:r>
        <w:rPr>
          <w:sz w:val="21"/>
        </w:rPr>
        <w:t xml:space="preserve"> </w:t>
      </w:r>
      <w:r>
        <w:rPr>
          <w:sz w:val="21"/>
        </w:rPr>
        <w:t>材料与工程设备的保管与使用</w:t>
      </w:r>
    </w:p>
    <w:p>
      <w:pPr>
        <w:pStyle w:val="null3"/>
        <w:ind w:firstLine="420"/>
        <w:jc w:val="both"/>
      </w:pPr>
      <w:r>
        <w:rPr>
          <w:sz w:val="21"/>
        </w:rPr>
        <w:t>8</w:t>
      </w:r>
      <w:r>
        <w:rPr>
          <w:sz w:val="21"/>
        </w:rPr>
        <w:t>.4.1</w:t>
      </w:r>
      <w:r>
        <w:rPr>
          <w:sz w:val="21"/>
        </w:rPr>
        <w:t xml:space="preserve"> </w:t>
      </w:r>
      <w:r>
        <w:rPr>
          <w:sz w:val="21"/>
        </w:rPr>
        <w:t>发包人供应的材料设备的保管费用的承担：</w:t>
      </w:r>
      <w:r>
        <w:rPr>
          <w:sz w:val="21"/>
          <w:u w:val="single"/>
        </w:rPr>
        <w:t>由承包人承担</w:t>
      </w:r>
      <w:r>
        <w:rPr>
          <w:sz w:val="21"/>
        </w:rPr>
        <w:t>。</w:t>
      </w:r>
    </w:p>
    <w:p>
      <w:pPr>
        <w:pStyle w:val="null3"/>
        <w:ind w:firstLine="420"/>
        <w:jc w:val="both"/>
      </w:pPr>
      <w:r>
        <w:rPr>
          <w:sz w:val="21"/>
        </w:rPr>
        <w:t>8.6 样品</w:t>
      </w:r>
    </w:p>
    <w:p>
      <w:pPr>
        <w:pStyle w:val="null3"/>
        <w:ind w:firstLine="420"/>
        <w:jc w:val="both"/>
      </w:pPr>
      <w:r>
        <w:rPr>
          <w:sz w:val="21"/>
        </w:rPr>
        <w:t>8.6.1</w:t>
      </w:r>
      <w:r>
        <w:rPr>
          <w:sz w:val="21"/>
        </w:rPr>
        <w:t xml:space="preserve"> </w:t>
      </w:r>
      <w:r>
        <w:rPr>
          <w:sz w:val="21"/>
        </w:rPr>
        <w:t>样品的报送与封存</w:t>
      </w:r>
    </w:p>
    <w:p>
      <w:pPr>
        <w:pStyle w:val="null3"/>
        <w:ind w:firstLine="420"/>
        <w:jc w:val="both"/>
      </w:pPr>
      <w:r>
        <w:rPr>
          <w:sz w:val="21"/>
        </w:rPr>
        <w:t>需要承包人报送样品的材料或工程设备，样品的种类、名称、规格、数量要求：</w:t>
      </w:r>
      <w:r>
        <w:rPr>
          <w:sz w:val="21"/>
          <w:u w:val="single"/>
        </w:rPr>
        <w:t>按管理部门要求和发包人要求确定</w:t>
      </w:r>
      <w:r>
        <w:rPr>
          <w:sz w:val="21"/>
        </w:rPr>
        <w:t>。</w:t>
      </w:r>
    </w:p>
    <w:p>
      <w:pPr>
        <w:pStyle w:val="null3"/>
        <w:ind w:firstLine="420"/>
        <w:jc w:val="both"/>
      </w:pPr>
      <w:r>
        <w:rPr>
          <w:sz w:val="21"/>
        </w:rPr>
        <w:t>8.8 施工设备和临时设施</w:t>
      </w:r>
    </w:p>
    <w:p>
      <w:pPr>
        <w:pStyle w:val="null3"/>
        <w:ind w:firstLine="420"/>
        <w:jc w:val="both"/>
      </w:pPr>
      <w:r>
        <w:rPr>
          <w:sz w:val="21"/>
        </w:rPr>
        <w:t>8.8.1 承包人提供的施工设备和临时设施</w:t>
      </w:r>
    </w:p>
    <w:p>
      <w:pPr>
        <w:pStyle w:val="null3"/>
        <w:ind w:firstLine="420"/>
        <w:jc w:val="both"/>
      </w:pPr>
      <w:r>
        <w:rPr>
          <w:sz w:val="21"/>
        </w:rPr>
        <w:t>关于修建临时设施费用承担的约定：</w:t>
      </w:r>
      <w:r>
        <w:rPr>
          <w:sz w:val="21"/>
          <w:u w:val="single"/>
        </w:rPr>
        <w:t>由承包人承担</w:t>
      </w:r>
      <w:r>
        <w:rPr>
          <w:sz w:val="21"/>
        </w:rPr>
        <w:t>。</w:t>
      </w:r>
    </w:p>
    <w:p>
      <w:pPr>
        <w:pStyle w:val="null3"/>
        <w:ind w:firstLine="480"/>
        <w:jc w:val="both"/>
      </w:pPr>
      <w:r>
        <w:rPr>
          <w:b/>
          <w:sz w:val="24"/>
        </w:rPr>
        <w:t>9</w:t>
      </w:r>
      <w:r>
        <w:rPr>
          <w:b/>
          <w:sz w:val="24"/>
        </w:rPr>
        <w:t>. 试验与检验</w:t>
      </w:r>
    </w:p>
    <w:p>
      <w:pPr>
        <w:pStyle w:val="null3"/>
        <w:ind w:firstLine="420"/>
        <w:jc w:val="both"/>
      </w:pPr>
      <w:r>
        <w:rPr>
          <w:sz w:val="21"/>
        </w:rPr>
        <w:t>9</w:t>
      </w:r>
      <w:r>
        <w:rPr>
          <w:sz w:val="21"/>
        </w:rPr>
        <w:t>.1</w:t>
      </w:r>
      <w:r>
        <w:rPr>
          <w:sz w:val="21"/>
        </w:rPr>
        <w:t xml:space="preserve"> </w:t>
      </w:r>
      <w:r>
        <w:rPr>
          <w:sz w:val="21"/>
        </w:rPr>
        <w:t>试验设备与试验人员</w:t>
      </w:r>
    </w:p>
    <w:p>
      <w:pPr>
        <w:pStyle w:val="null3"/>
        <w:ind w:firstLine="420"/>
        <w:jc w:val="both"/>
      </w:pPr>
      <w:r>
        <w:rPr>
          <w:sz w:val="21"/>
        </w:rPr>
        <w:t>9</w:t>
      </w:r>
      <w:r>
        <w:rPr>
          <w:sz w:val="21"/>
        </w:rPr>
        <w:t>.1.2 试验设备</w:t>
      </w:r>
    </w:p>
    <w:p>
      <w:pPr>
        <w:pStyle w:val="null3"/>
        <w:ind w:firstLine="420"/>
        <w:jc w:val="both"/>
      </w:pPr>
      <w:r>
        <w:rPr>
          <w:sz w:val="21"/>
        </w:rPr>
        <w:t>施工现场需要配置的试验场所：</w:t>
      </w:r>
      <w:r>
        <w:rPr>
          <w:sz w:val="21"/>
          <w:u w:val="single"/>
        </w:rPr>
        <w:t>按有关规定执行</w:t>
      </w:r>
      <w:r>
        <w:rPr>
          <w:sz w:val="21"/>
        </w:rPr>
        <w:t>。</w:t>
      </w:r>
    </w:p>
    <w:p>
      <w:pPr>
        <w:pStyle w:val="null3"/>
        <w:ind w:firstLine="420"/>
        <w:jc w:val="both"/>
      </w:pPr>
      <w:r>
        <w:rPr>
          <w:sz w:val="21"/>
        </w:rPr>
        <w:t>施工现场需要配备的试验设备：</w:t>
      </w:r>
      <w:r>
        <w:rPr>
          <w:sz w:val="21"/>
          <w:u w:val="single"/>
        </w:rPr>
        <w:t>按有关规定执行</w:t>
      </w:r>
      <w:r>
        <w:rPr>
          <w:sz w:val="21"/>
        </w:rPr>
        <w:t>。</w:t>
      </w:r>
    </w:p>
    <w:p>
      <w:pPr>
        <w:pStyle w:val="null3"/>
        <w:ind w:firstLine="420"/>
        <w:jc w:val="both"/>
      </w:pPr>
      <w:r>
        <w:rPr>
          <w:sz w:val="21"/>
        </w:rPr>
        <w:t>施工现场需要具备的其他试验条件：</w:t>
      </w:r>
      <w:r>
        <w:rPr>
          <w:sz w:val="21"/>
          <w:u w:val="single"/>
        </w:rPr>
        <w:t>按有关规定执行</w:t>
      </w:r>
      <w:r>
        <w:rPr>
          <w:sz w:val="21"/>
        </w:rPr>
        <w:t>。</w:t>
      </w:r>
    </w:p>
    <w:p>
      <w:pPr>
        <w:pStyle w:val="null3"/>
        <w:ind w:firstLine="420"/>
        <w:jc w:val="both"/>
      </w:pPr>
      <w:r>
        <w:rPr>
          <w:sz w:val="21"/>
        </w:rPr>
        <w:t>9.4 现场工艺试验</w:t>
      </w:r>
    </w:p>
    <w:p>
      <w:pPr>
        <w:pStyle w:val="null3"/>
        <w:ind w:firstLine="420"/>
        <w:jc w:val="both"/>
      </w:pPr>
      <w:r>
        <w:rPr>
          <w:sz w:val="21"/>
        </w:rPr>
        <w:t>现场工艺试验的有关约定：</w:t>
      </w:r>
      <w:r>
        <w:rPr>
          <w:sz w:val="21"/>
          <w:u w:val="single"/>
        </w:rPr>
        <w:t>承包人应按监理人指示进行现场工艺试验</w:t>
      </w:r>
      <w:r>
        <w:rPr>
          <w:sz w:val="21"/>
        </w:rPr>
        <w:t>。</w:t>
      </w:r>
    </w:p>
    <w:p>
      <w:pPr>
        <w:pStyle w:val="null3"/>
        <w:ind w:firstLine="480"/>
        <w:jc w:val="both"/>
      </w:pPr>
      <w:r>
        <w:rPr>
          <w:b/>
          <w:sz w:val="24"/>
        </w:rPr>
        <w:t>1</w:t>
      </w:r>
      <w:r>
        <w:rPr>
          <w:b/>
          <w:sz w:val="24"/>
        </w:rPr>
        <w:t>0. 变更</w:t>
      </w:r>
    </w:p>
    <w:p>
      <w:pPr>
        <w:pStyle w:val="null3"/>
        <w:ind w:firstLine="420"/>
        <w:jc w:val="both"/>
      </w:pPr>
      <w:r>
        <w:rPr>
          <w:sz w:val="21"/>
        </w:rPr>
        <w:t>1</w:t>
      </w:r>
      <w:r>
        <w:rPr>
          <w:sz w:val="21"/>
        </w:rPr>
        <w:t>0.1</w:t>
      </w:r>
      <w:r>
        <w:rPr>
          <w:sz w:val="21"/>
        </w:rPr>
        <w:t xml:space="preserve"> </w:t>
      </w:r>
      <w:r>
        <w:rPr>
          <w:sz w:val="21"/>
        </w:rPr>
        <w:t>变更的范围</w:t>
      </w:r>
    </w:p>
    <w:p>
      <w:pPr>
        <w:pStyle w:val="null3"/>
        <w:ind w:firstLine="420"/>
        <w:jc w:val="both"/>
      </w:pPr>
      <w:r>
        <w:rPr>
          <w:sz w:val="21"/>
        </w:rPr>
        <w:t>关于变更的范围的约定：</w:t>
      </w:r>
      <w:r>
        <w:rPr>
          <w:sz w:val="21"/>
          <w:u w:val="single"/>
        </w:rPr>
        <w:t>按通用条款执行</w:t>
      </w:r>
      <w:r>
        <w:rPr>
          <w:sz w:val="21"/>
        </w:rPr>
        <w:t>。</w:t>
      </w:r>
    </w:p>
    <w:p>
      <w:pPr>
        <w:pStyle w:val="null3"/>
        <w:ind w:firstLine="420"/>
        <w:jc w:val="both"/>
      </w:pPr>
      <w:r>
        <w:rPr>
          <w:sz w:val="21"/>
        </w:rPr>
        <w:t>10.4 变更估价</w:t>
      </w:r>
    </w:p>
    <w:p>
      <w:pPr>
        <w:pStyle w:val="null3"/>
        <w:ind w:firstLine="420"/>
        <w:jc w:val="both"/>
      </w:pPr>
      <w:r>
        <w:rPr>
          <w:sz w:val="21"/>
        </w:rPr>
        <w:t>10.4.1 变更估价原则</w:t>
      </w:r>
    </w:p>
    <w:p>
      <w:pPr>
        <w:pStyle w:val="null3"/>
        <w:ind w:firstLine="420"/>
        <w:jc w:val="both"/>
      </w:pPr>
      <w:r>
        <w:rPr>
          <w:sz w:val="21"/>
        </w:rPr>
        <w:t>关于变更估价的约定</w:t>
      </w:r>
      <w:r>
        <w:rPr>
          <w:sz w:val="21"/>
        </w:rPr>
        <w:t>：</w:t>
      </w:r>
      <w:r>
        <w:rPr>
          <w:sz w:val="21"/>
          <w:u w:val="single"/>
        </w:rPr>
        <w:t>按结算条款处理</w:t>
      </w:r>
      <w:r>
        <w:rPr>
          <w:sz w:val="21"/>
        </w:rPr>
        <w:t>。</w:t>
      </w:r>
    </w:p>
    <w:p>
      <w:pPr>
        <w:pStyle w:val="null3"/>
        <w:ind w:firstLine="420"/>
        <w:jc w:val="both"/>
      </w:pPr>
      <w:r>
        <w:rPr>
          <w:sz w:val="21"/>
        </w:rPr>
        <w:t>1</w:t>
      </w:r>
      <w:r>
        <w:rPr>
          <w:sz w:val="21"/>
        </w:rPr>
        <w:t>0.5</w:t>
      </w:r>
      <w:r>
        <w:rPr>
          <w:sz w:val="21"/>
        </w:rPr>
        <w:t xml:space="preserve"> </w:t>
      </w:r>
      <w:r>
        <w:rPr>
          <w:sz w:val="21"/>
        </w:rPr>
        <w:t>承</w:t>
      </w:r>
      <w:r>
        <w:rPr>
          <w:sz w:val="21"/>
        </w:rPr>
        <w:t>包人的合理化建议</w:t>
      </w:r>
    </w:p>
    <w:p>
      <w:pPr>
        <w:pStyle w:val="null3"/>
        <w:ind w:firstLine="420"/>
        <w:jc w:val="both"/>
      </w:pPr>
      <w:r>
        <w:rPr>
          <w:sz w:val="21"/>
        </w:rPr>
        <w:t>监理人审查承包人合理化建议的期限：</w:t>
      </w:r>
      <w:r>
        <w:rPr>
          <w:sz w:val="21"/>
          <w:u w:val="single"/>
        </w:rPr>
        <w:t>收到承包人提交的合理化建议后</w:t>
      </w:r>
      <w:r>
        <w:rPr>
          <w:sz w:val="21"/>
          <w:u w:val="single"/>
        </w:rPr>
        <w:t>7天内审查完毕</w:t>
      </w:r>
      <w:r>
        <w:rPr>
          <w:sz w:val="21"/>
        </w:rPr>
        <w:t>。</w:t>
      </w:r>
    </w:p>
    <w:p>
      <w:pPr>
        <w:pStyle w:val="null3"/>
        <w:ind w:firstLine="420"/>
        <w:jc w:val="both"/>
      </w:pPr>
      <w:r>
        <w:rPr>
          <w:sz w:val="21"/>
        </w:rPr>
        <w:t>发包人审批承包人合理化建议的期限：</w:t>
      </w:r>
      <w:r>
        <w:rPr>
          <w:sz w:val="21"/>
          <w:u w:val="single"/>
        </w:rPr>
        <w:t>收到监理人报送的合理化建议后</w:t>
      </w:r>
      <w:r>
        <w:rPr>
          <w:sz w:val="21"/>
          <w:u w:val="single"/>
        </w:rPr>
        <w:t>7天内审批完毕</w:t>
      </w:r>
      <w:r>
        <w:rPr>
          <w:sz w:val="21"/>
        </w:rPr>
        <w:t>。</w:t>
      </w:r>
    </w:p>
    <w:p>
      <w:pPr>
        <w:pStyle w:val="null3"/>
        <w:ind w:firstLine="420"/>
        <w:jc w:val="both"/>
      </w:pPr>
      <w:r>
        <w:rPr>
          <w:sz w:val="21"/>
        </w:rPr>
        <w:t>承</w:t>
      </w:r>
      <w:r>
        <w:rPr>
          <w:sz w:val="21"/>
        </w:rPr>
        <w:t>包人提出的合理化建议降低了合同价格或者提高了工程经济效益的奖励的方法和金额为：</w:t>
      </w:r>
      <w:r>
        <w:rPr>
          <w:sz w:val="21"/>
          <w:u w:val="single"/>
        </w:rPr>
        <w:t xml:space="preserve"> </w:t>
      </w:r>
      <w:r>
        <w:rPr>
          <w:sz w:val="21"/>
          <w:u w:val="single"/>
        </w:rPr>
        <w:t xml:space="preserve"> </w:t>
      </w:r>
      <w:r>
        <w:rPr>
          <w:sz w:val="21"/>
          <w:u w:val="single"/>
        </w:rPr>
        <w:t>/</w:t>
      </w:r>
      <w:r>
        <w:rPr>
          <w:sz w:val="21"/>
          <w:u w:val="single"/>
        </w:rPr>
        <w:t xml:space="preserve">  </w:t>
      </w:r>
      <w:r>
        <w:rPr>
          <w:sz w:val="21"/>
        </w:rPr>
        <w:t>。</w:t>
      </w:r>
    </w:p>
    <w:p>
      <w:pPr>
        <w:pStyle w:val="null3"/>
        <w:ind w:firstLine="420"/>
        <w:jc w:val="both"/>
      </w:pPr>
      <w:r>
        <w:rPr>
          <w:sz w:val="21"/>
        </w:rPr>
        <w:t>10.8 暂列金额</w:t>
      </w:r>
    </w:p>
    <w:p>
      <w:pPr>
        <w:pStyle w:val="null3"/>
        <w:ind w:firstLine="420"/>
        <w:jc w:val="both"/>
      </w:pPr>
      <w:r>
        <w:rPr>
          <w:sz w:val="21"/>
        </w:rPr>
        <w:t>合同当事人关于暂列金额使用的约定：</w:t>
      </w:r>
      <w:r>
        <w:rPr>
          <w:sz w:val="21"/>
          <w:u w:val="single"/>
        </w:rPr>
        <w:t>工程量清单中开列的已标价的暂列金额是用于实施合同工程的任一增加部分，或用于提供不可预见的货物、材料和工程设备，或用于工程变更等因素发生的工程价款调增，以及经确认的索赔、现场签证，或用于提供相关服务或意外事件的一笔款项。经发包人批准后，监理工程师应就承包人规定的工作发出书面指令。造价工程师就此项指令提出所需价款，经发包人确认后向承包人支付。造价工程师有要求时，承包人应提供使用暂列金额支付项目的所有报价单、发票、账单或收据</w:t>
      </w:r>
      <w:r>
        <w:rPr>
          <w:sz w:val="21"/>
        </w:rPr>
        <w:t>。</w:t>
      </w:r>
    </w:p>
    <w:p>
      <w:pPr>
        <w:pStyle w:val="null3"/>
        <w:ind w:firstLine="480"/>
        <w:jc w:val="both"/>
      </w:pPr>
      <w:r>
        <w:rPr>
          <w:b/>
          <w:sz w:val="24"/>
        </w:rPr>
        <w:t>12.</w:t>
      </w:r>
      <w:r>
        <w:rPr>
          <w:b/>
          <w:sz w:val="24"/>
        </w:rPr>
        <w:t>合同价格、计量与支付</w:t>
      </w:r>
    </w:p>
    <w:p>
      <w:pPr>
        <w:pStyle w:val="null3"/>
        <w:ind w:firstLine="420"/>
        <w:jc w:val="both"/>
      </w:pPr>
      <w:r>
        <w:rPr>
          <w:sz w:val="21"/>
        </w:rPr>
        <w:t>12.1 合</w:t>
      </w:r>
      <w:r>
        <w:rPr>
          <w:sz w:val="21"/>
        </w:rPr>
        <w:t>同价</w:t>
      </w:r>
      <w:r>
        <w:rPr>
          <w:sz w:val="21"/>
        </w:rPr>
        <w:t>格形式</w:t>
      </w:r>
    </w:p>
    <w:p>
      <w:pPr>
        <w:pStyle w:val="null3"/>
        <w:ind w:firstLine="420"/>
        <w:jc w:val="both"/>
      </w:pPr>
      <w:r>
        <w:rPr>
          <w:sz w:val="21"/>
        </w:rPr>
        <w:t>1、单价合同。</w:t>
      </w:r>
    </w:p>
    <w:p>
      <w:pPr>
        <w:pStyle w:val="null3"/>
        <w:ind w:firstLine="420"/>
        <w:jc w:val="both"/>
      </w:pPr>
      <w:r>
        <w:rPr>
          <w:sz w:val="21"/>
        </w:rPr>
        <w:t>综合单价包含的风险范围：</w:t>
      </w:r>
      <w:r>
        <w:rPr>
          <w:sz w:val="21"/>
          <w:u w:val="single"/>
        </w:rPr>
        <w:t>合同单价在合同约定的风险范围内不作调整</w:t>
      </w:r>
      <w:r>
        <w:rPr>
          <w:sz w:val="21"/>
        </w:rPr>
        <w:t>。</w:t>
      </w:r>
    </w:p>
    <w:p>
      <w:pPr>
        <w:pStyle w:val="null3"/>
        <w:ind w:firstLine="420"/>
        <w:jc w:val="both"/>
      </w:pPr>
      <w:r>
        <w:rPr>
          <w:sz w:val="21"/>
        </w:rPr>
        <w:t>风险费用的计算方法：</w:t>
      </w:r>
      <w:r>
        <w:rPr>
          <w:sz w:val="21"/>
          <w:u w:val="single"/>
        </w:rPr>
        <w:t>由承包人在投标报价时自行考虑并承担，包含在合同价内</w:t>
      </w:r>
      <w:r>
        <w:rPr>
          <w:sz w:val="21"/>
        </w:rPr>
        <w:t>。</w:t>
      </w:r>
    </w:p>
    <w:p>
      <w:pPr>
        <w:pStyle w:val="null3"/>
        <w:ind w:firstLine="420"/>
        <w:jc w:val="both"/>
      </w:pPr>
      <w:r>
        <w:rPr>
          <w:sz w:val="21"/>
        </w:rPr>
        <w:t>风险范围以外合同价格的调整方法：</w:t>
      </w:r>
      <w:r>
        <w:rPr>
          <w:sz w:val="21"/>
          <w:u w:val="single"/>
        </w:rPr>
        <w:t xml:space="preserve">  </w:t>
      </w:r>
      <w:r>
        <w:rPr>
          <w:sz w:val="21"/>
          <w:u w:val="single"/>
        </w:rPr>
        <w:t xml:space="preserve">/  </w:t>
      </w:r>
      <w:r>
        <w:rPr>
          <w:sz w:val="21"/>
        </w:rPr>
        <w:t>。</w:t>
      </w:r>
    </w:p>
    <w:p>
      <w:pPr>
        <w:pStyle w:val="null3"/>
        <w:ind w:firstLine="420"/>
        <w:jc w:val="both"/>
      </w:pPr>
      <w:r>
        <w:rPr>
          <w:sz w:val="21"/>
        </w:rPr>
        <w:t>2、总价合同。</w:t>
      </w:r>
    </w:p>
    <w:p>
      <w:pPr>
        <w:pStyle w:val="null3"/>
        <w:ind w:firstLine="420"/>
        <w:jc w:val="both"/>
      </w:pPr>
      <w:r>
        <w:rPr>
          <w:sz w:val="21"/>
        </w:rPr>
        <w:t>总价包含的风险范围：</w:t>
      </w:r>
      <w:r>
        <w:rPr>
          <w:sz w:val="21"/>
          <w:u w:val="single"/>
        </w:rPr>
        <w:t xml:space="preserve">  </w:t>
      </w:r>
      <w:r>
        <w:rPr>
          <w:sz w:val="21"/>
          <w:u w:val="single"/>
        </w:rPr>
        <w:t xml:space="preserve">/  </w:t>
      </w:r>
      <w:r>
        <w:rPr>
          <w:sz w:val="21"/>
        </w:rPr>
        <w:t>。</w:t>
      </w:r>
    </w:p>
    <w:p>
      <w:pPr>
        <w:pStyle w:val="null3"/>
        <w:ind w:firstLine="420"/>
        <w:jc w:val="both"/>
      </w:pPr>
      <w:r>
        <w:rPr>
          <w:sz w:val="21"/>
        </w:rPr>
        <w:t>风险费用的计算方法：</w:t>
      </w:r>
      <w:r>
        <w:rPr>
          <w:sz w:val="21"/>
          <w:u w:val="single"/>
        </w:rPr>
        <w:t xml:space="preserve">  </w:t>
      </w:r>
      <w:r>
        <w:rPr>
          <w:sz w:val="21"/>
          <w:u w:val="single"/>
        </w:rPr>
        <w:t xml:space="preserve">/  </w:t>
      </w:r>
      <w:r>
        <w:rPr>
          <w:sz w:val="21"/>
        </w:rPr>
        <w:t>。</w:t>
      </w:r>
    </w:p>
    <w:p>
      <w:pPr>
        <w:pStyle w:val="null3"/>
        <w:ind w:firstLine="420"/>
        <w:jc w:val="both"/>
      </w:pPr>
      <w:r>
        <w:rPr>
          <w:sz w:val="21"/>
        </w:rPr>
        <w:t>风险范围以外合同价格的调整方法：</w:t>
      </w:r>
      <w:r>
        <w:rPr>
          <w:sz w:val="21"/>
          <w:u w:val="single"/>
        </w:rPr>
        <w:t xml:space="preserve">  </w:t>
      </w:r>
      <w:r>
        <w:rPr>
          <w:sz w:val="21"/>
          <w:u w:val="single"/>
        </w:rPr>
        <w:t xml:space="preserve">/  </w:t>
      </w:r>
      <w:r>
        <w:rPr>
          <w:sz w:val="21"/>
        </w:rPr>
        <w:t>。</w:t>
      </w:r>
    </w:p>
    <w:p>
      <w:pPr>
        <w:pStyle w:val="null3"/>
        <w:ind w:firstLine="420"/>
        <w:jc w:val="both"/>
      </w:pPr>
      <w:r>
        <w:rPr>
          <w:sz w:val="21"/>
        </w:rPr>
        <w:t>3、其他价格方式：</w:t>
      </w:r>
      <w:r>
        <w:rPr>
          <w:sz w:val="21"/>
          <w:u w:val="single"/>
        </w:rPr>
        <w:t xml:space="preserve">  </w:t>
      </w:r>
      <w:r>
        <w:rPr>
          <w:sz w:val="21"/>
          <w:u w:val="single"/>
        </w:rPr>
        <w:t xml:space="preserve">/  </w:t>
      </w:r>
      <w:r>
        <w:rPr>
          <w:sz w:val="21"/>
        </w:rPr>
        <w:t>。</w:t>
      </w:r>
    </w:p>
    <w:p>
      <w:pPr>
        <w:pStyle w:val="null3"/>
        <w:ind w:firstLine="420"/>
        <w:jc w:val="both"/>
      </w:pPr>
      <w:r>
        <w:rPr>
          <w:sz w:val="21"/>
        </w:rPr>
        <w:t>12.2 预付款</w:t>
      </w:r>
    </w:p>
    <w:p>
      <w:pPr>
        <w:pStyle w:val="null3"/>
        <w:ind w:firstLine="420"/>
        <w:jc w:val="both"/>
      </w:pPr>
      <w:r>
        <w:rPr>
          <w:sz w:val="21"/>
        </w:rPr>
        <w:t>12.2.1 预付款的支付</w:t>
      </w:r>
    </w:p>
    <w:p>
      <w:pPr>
        <w:pStyle w:val="null3"/>
        <w:ind w:firstLine="420"/>
        <w:jc w:val="both"/>
      </w:pPr>
      <w:r>
        <w:rPr>
          <w:sz w:val="21"/>
        </w:rPr>
        <w:t>预付款支付比例或金额：</w:t>
      </w:r>
      <w:r>
        <w:rPr>
          <w:sz w:val="21"/>
          <w:u w:val="single"/>
        </w:rPr>
        <w:t>合同总价的</w:t>
      </w:r>
      <w:r>
        <w:rPr>
          <w:sz w:val="21"/>
          <w:u w:val="single"/>
        </w:rPr>
        <w:t>30%</w:t>
      </w:r>
      <w:r>
        <w:rPr>
          <w:sz w:val="21"/>
        </w:rPr>
        <w:t>。</w:t>
      </w:r>
    </w:p>
    <w:p>
      <w:pPr>
        <w:pStyle w:val="null3"/>
        <w:ind w:firstLine="420"/>
        <w:jc w:val="both"/>
      </w:pPr>
      <w:r>
        <w:rPr>
          <w:sz w:val="21"/>
        </w:rPr>
        <w:t>预付款支付期限：</w:t>
      </w:r>
      <w:r>
        <w:rPr>
          <w:sz w:val="21"/>
          <w:u w:val="single"/>
        </w:rPr>
        <w:t>签订合同后</w:t>
      </w:r>
      <w:r>
        <w:rPr>
          <w:sz w:val="21"/>
          <w:u w:val="single"/>
        </w:rPr>
        <w:t>5个工作日内</w:t>
      </w:r>
      <w:r>
        <w:rPr>
          <w:sz w:val="21"/>
        </w:rPr>
        <w:t>。</w:t>
      </w:r>
    </w:p>
    <w:p>
      <w:pPr>
        <w:pStyle w:val="null3"/>
        <w:ind w:firstLine="420"/>
        <w:jc w:val="both"/>
      </w:pPr>
      <w:r>
        <w:rPr>
          <w:sz w:val="21"/>
        </w:rPr>
        <w:t>预付款扣回的方式：</w:t>
      </w:r>
      <w:r>
        <w:rPr>
          <w:sz w:val="21"/>
          <w:u w:val="single"/>
        </w:rPr>
        <w:t>在支付进度款时按当期完成工程造价金额的</w:t>
      </w:r>
      <w:r>
        <w:rPr>
          <w:sz w:val="21"/>
          <w:u w:val="single"/>
        </w:rPr>
        <w:t>30%比例扣回预付款</w:t>
      </w:r>
      <w:r>
        <w:rPr>
          <w:sz w:val="21"/>
        </w:rPr>
        <w:t>。</w:t>
      </w:r>
    </w:p>
    <w:p>
      <w:pPr>
        <w:pStyle w:val="null3"/>
        <w:ind w:firstLine="420"/>
        <w:jc w:val="both"/>
      </w:pPr>
      <w:r>
        <w:rPr>
          <w:sz w:val="21"/>
        </w:rPr>
        <w:t>12.2.2 预付款担保</w:t>
      </w:r>
    </w:p>
    <w:p>
      <w:pPr>
        <w:pStyle w:val="null3"/>
        <w:ind w:firstLine="420"/>
        <w:jc w:val="both"/>
      </w:pPr>
      <w:r>
        <w:rPr>
          <w:sz w:val="21"/>
        </w:rPr>
        <w:t>承包人提交预付款担保的期限：</w:t>
      </w:r>
      <w:r>
        <w:rPr>
          <w:sz w:val="21"/>
          <w:u w:val="single"/>
        </w:rPr>
        <w:t xml:space="preserve">  </w:t>
      </w:r>
      <w:r>
        <w:rPr>
          <w:sz w:val="21"/>
          <w:u w:val="single"/>
        </w:rPr>
        <w:t xml:space="preserve">/  </w:t>
      </w:r>
      <w:r>
        <w:rPr>
          <w:sz w:val="21"/>
        </w:rPr>
        <w:t>。</w:t>
      </w:r>
    </w:p>
    <w:p>
      <w:pPr>
        <w:pStyle w:val="null3"/>
        <w:ind w:firstLine="420"/>
        <w:jc w:val="both"/>
      </w:pPr>
      <w:r>
        <w:rPr>
          <w:sz w:val="21"/>
        </w:rPr>
        <w:t>预付款担保的形式为：</w:t>
      </w:r>
      <w:r>
        <w:rPr>
          <w:sz w:val="21"/>
          <w:u w:val="single"/>
        </w:rPr>
        <w:t xml:space="preserve">  </w:t>
      </w:r>
      <w:r>
        <w:rPr>
          <w:sz w:val="21"/>
          <w:u w:val="single"/>
        </w:rPr>
        <w:t xml:space="preserve">/  </w:t>
      </w:r>
      <w:r>
        <w:rPr>
          <w:sz w:val="21"/>
        </w:rPr>
        <w:t>。</w:t>
      </w:r>
    </w:p>
    <w:p>
      <w:pPr>
        <w:pStyle w:val="null3"/>
        <w:ind w:firstLine="420"/>
        <w:jc w:val="both"/>
      </w:pPr>
      <w:r>
        <w:rPr>
          <w:sz w:val="21"/>
        </w:rPr>
        <w:t>12.4 工程进度款支付</w:t>
      </w:r>
    </w:p>
    <w:p>
      <w:pPr>
        <w:pStyle w:val="null3"/>
        <w:ind w:firstLine="420"/>
        <w:jc w:val="both"/>
      </w:pPr>
      <w:r>
        <w:rPr>
          <w:sz w:val="21"/>
        </w:rPr>
        <w:t>12.4.1 付款周期</w:t>
      </w:r>
    </w:p>
    <w:p>
      <w:pPr>
        <w:pStyle w:val="null3"/>
        <w:ind w:firstLine="420"/>
        <w:jc w:val="both"/>
      </w:pPr>
      <w:r>
        <w:rPr>
          <w:sz w:val="21"/>
        </w:rPr>
        <w:t>关于付款周期的约定：</w:t>
      </w:r>
      <w:r>
        <w:rPr>
          <w:sz w:val="21"/>
          <w:u w:val="single"/>
        </w:rPr>
        <w:t>进度款实行按月支付，按每月完成的工程造价的</w:t>
      </w:r>
      <w:r>
        <w:rPr>
          <w:sz w:val="21"/>
          <w:u w:val="single"/>
        </w:rPr>
        <w:t>90%比例支付进度款，在支付进度款时按当期完成工程造价金额的30%比例扣回预付款，工程竣工时共支付到合同总价的90%</w:t>
      </w:r>
      <w:r>
        <w:rPr>
          <w:sz w:val="21"/>
        </w:rPr>
        <w:t>。</w:t>
      </w:r>
    </w:p>
    <w:p>
      <w:pPr>
        <w:pStyle w:val="null3"/>
        <w:ind w:firstLine="420"/>
        <w:jc w:val="both"/>
      </w:pPr>
      <w:r>
        <w:rPr>
          <w:sz w:val="21"/>
        </w:rPr>
        <w:t>12.4.2 进度付款申请单的编制</w:t>
      </w:r>
    </w:p>
    <w:p>
      <w:pPr>
        <w:pStyle w:val="null3"/>
        <w:ind w:firstLine="420"/>
        <w:jc w:val="both"/>
      </w:pPr>
      <w:r>
        <w:rPr>
          <w:sz w:val="21"/>
        </w:rPr>
        <w:t>关于进度付款申请单编制的约定：</w:t>
      </w:r>
      <w:r>
        <w:rPr>
          <w:sz w:val="21"/>
          <w:u w:val="single"/>
        </w:rPr>
        <w:t>每月结束后的</w:t>
      </w:r>
      <w:r>
        <w:rPr>
          <w:sz w:val="21"/>
          <w:u w:val="single"/>
        </w:rPr>
        <w:t>7天内</w:t>
      </w:r>
      <w:r>
        <w:rPr>
          <w:sz w:val="21"/>
        </w:rPr>
        <w:t>。</w:t>
      </w:r>
    </w:p>
    <w:p>
      <w:pPr>
        <w:pStyle w:val="null3"/>
        <w:ind w:firstLine="420"/>
        <w:jc w:val="both"/>
      </w:pPr>
      <w:r>
        <w:rPr>
          <w:sz w:val="21"/>
        </w:rPr>
        <w:t>1</w:t>
      </w:r>
      <w:r>
        <w:rPr>
          <w:sz w:val="21"/>
        </w:rPr>
        <w:t>2.4.3 进度付款申请单的提交</w:t>
      </w:r>
    </w:p>
    <w:p>
      <w:pPr>
        <w:pStyle w:val="null3"/>
        <w:ind w:firstLine="420"/>
        <w:jc w:val="both"/>
      </w:pPr>
      <w:r>
        <w:rPr>
          <w:sz w:val="21"/>
        </w:rPr>
        <w:t>（</w:t>
      </w:r>
      <w:r>
        <w:rPr>
          <w:sz w:val="21"/>
        </w:rPr>
        <w:t>1）单价合同进度付款申请单提交的约定：</w:t>
      </w:r>
      <w:r>
        <w:rPr>
          <w:sz w:val="21"/>
          <w:u w:val="single"/>
        </w:rPr>
        <w:t xml:space="preserve">  </w:t>
      </w:r>
      <w:r>
        <w:rPr>
          <w:sz w:val="21"/>
          <w:u w:val="single"/>
        </w:rPr>
        <w:t>/</w:t>
      </w:r>
      <w:r>
        <w:rPr>
          <w:sz w:val="21"/>
          <w:u w:val="single"/>
        </w:rPr>
        <w:t xml:space="preserve">  </w:t>
      </w:r>
      <w:r>
        <w:rPr>
          <w:sz w:val="21"/>
        </w:rPr>
        <w:t>。</w:t>
      </w:r>
    </w:p>
    <w:p>
      <w:pPr>
        <w:pStyle w:val="null3"/>
        <w:ind w:firstLine="420"/>
        <w:jc w:val="both"/>
      </w:pPr>
      <w:r>
        <w:rPr>
          <w:sz w:val="21"/>
        </w:rPr>
        <w:t>（</w:t>
      </w:r>
      <w:r>
        <w:rPr>
          <w:sz w:val="21"/>
        </w:rPr>
        <w:t>2）总价合同进度付款申请单提交的约定：</w:t>
      </w:r>
      <w:r>
        <w:rPr>
          <w:sz w:val="21"/>
          <w:u w:val="single"/>
        </w:rPr>
        <w:t xml:space="preserve">  </w:t>
      </w:r>
      <w:r>
        <w:rPr>
          <w:sz w:val="21"/>
          <w:u w:val="single"/>
        </w:rPr>
        <w:t>/</w:t>
      </w:r>
      <w:r>
        <w:rPr>
          <w:sz w:val="21"/>
          <w:u w:val="single"/>
        </w:rPr>
        <w:t xml:space="preserve">  </w:t>
      </w:r>
      <w:r>
        <w:rPr>
          <w:sz w:val="21"/>
        </w:rPr>
        <w:t>。</w:t>
      </w:r>
    </w:p>
    <w:p>
      <w:pPr>
        <w:pStyle w:val="null3"/>
        <w:ind w:firstLine="420"/>
        <w:jc w:val="both"/>
      </w:pPr>
      <w:r>
        <w:rPr>
          <w:sz w:val="21"/>
        </w:rPr>
        <w:t>（</w:t>
      </w:r>
      <w:r>
        <w:rPr>
          <w:sz w:val="21"/>
        </w:rPr>
        <w:t>3）其他价格形式合同进度付款申请单提交的约定：</w:t>
      </w:r>
      <w:r>
        <w:rPr>
          <w:sz w:val="21"/>
          <w:u w:val="single"/>
        </w:rPr>
        <w:t xml:space="preserve">  </w:t>
      </w:r>
      <w:r>
        <w:rPr>
          <w:sz w:val="21"/>
          <w:u w:val="single"/>
        </w:rPr>
        <w:t>/</w:t>
      </w:r>
      <w:r>
        <w:rPr>
          <w:sz w:val="21"/>
          <w:u w:val="single"/>
        </w:rPr>
        <w:t xml:space="preserve">  </w:t>
      </w:r>
      <w:r>
        <w:rPr>
          <w:sz w:val="21"/>
        </w:rPr>
        <w:t>。</w:t>
      </w:r>
    </w:p>
    <w:p>
      <w:pPr>
        <w:pStyle w:val="null3"/>
        <w:ind w:firstLine="420"/>
        <w:jc w:val="both"/>
      </w:pPr>
      <w:r>
        <w:rPr>
          <w:sz w:val="21"/>
        </w:rPr>
        <w:t>12.4.4 进度款审核和支付</w:t>
      </w:r>
    </w:p>
    <w:p>
      <w:pPr>
        <w:pStyle w:val="null3"/>
        <w:ind w:firstLine="420"/>
        <w:jc w:val="both"/>
      </w:pPr>
      <w:r>
        <w:rPr>
          <w:sz w:val="21"/>
        </w:rPr>
        <w:t>（</w:t>
      </w:r>
      <w:r>
        <w:rPr>
          <w:sz w:val="21"/>
        </w:rPr>
        <w:t>1）监理人审查并报送发包人的期限：</w:t>
      </w:r>
      <w:r>
        <w:rPr>
          <w:sz w:val="21"/>
          <w:u w:val="single"/>
        </w:rPr>
        <w:t>按通用条款执行</w:t>
      </w:r>
      <w:r>
        <w:rPr>
          <w:sz w:val="21"/>
        </w:rPr>
        <w:t>。</w:t>
      </w:r>
    </w:p>
    <w:p>
      <w:pPr>
        <w:pStyle w:val="null3"/>
        <w:ind w:firstLine="420"/>
        <w:jc w:val="both"/>
      </w:pPr>
      <w:r>
        <w:rPr>
          <w:sz w:val="21"/>
        </w:rPr>
        <w:t>发包人完成审批并签发进度款支付证书的期限：</w:t>
      </w:r>
      <w:r>
        <w:rPr>
          <w:sz w:val="21"/>
          <w:u w:val="single"/>
        </w:rPr>
        <w:t>按通用条款执行</w:t>
      </w:r>
      <w:r>
        <w:rPr>
          <w:sz w:val="21"/>
        </w:rPr>
        <w:t>。</w:t>
      </w:r>
    </w:p>
    <w:p>
      <w:pPr>
        <w:pStyle w:val="null3"/>
        <w:ind w:firstLine="420"/>
        <w:jc w:val="both"/>
      </w:pPr>
      <w:r>
        <w:rPr>
          <w:sz w:val="21"/>
        </w:rPr>
        <w:t>（</w:t>
      </w:r>
      <w:r>
        <w:rPr>
          <w:sz w:val="21"/>
        </w:rPr>
        <w:t>2）发包人支付进度款的期限：</w:t>
      </w:r>
      <w:r>
        <w:rPr>
          <w:sz w:val="21"/>
          <w:u w:val="single"/>
        </w:rPr>
        <w:t>按月支付</w:t>
      </w:r>
      <w:r>
        <w:rPr>
          <w:sz w:val="21"/>
        </w:rPr>
        <w:t>。</w:t>
      </w:r>
    </w:p>
    <w:p>
      <w:pPr>
        <w:pStyle w:val="null3"/>
        <w:ind w:firstLine="420"/>
        <w:jc w:val="both"/>
      </w:pPr>
      <w:r>
        <w:rPr>
          <w:sz w:val="21"/>
        </w:rPr>
        <w:t>发包人逾期支付进度款的违约金的计算方式：</w:t>
      </w:r>
      <w:r>
        <w:rPr>
          <w:sz w:val="21"/>
          <w:u w:val="single"/>
        </w:rPr>
        <w:t xml:space="preserve">  </w:t>
      </w:r>
      <w:r>
        <w:rPr>
          <w:sz w:val="21"/>
          <w:u w:val="single"/>
        </w:rPr>
        <w:t>/</w:t>
      </w:r>
      <w:r>
        <w:rPr>
          <w:sz w:val="21"/>
          <w:u w:val="single"/>
        </w:rPr>
        <w:t xml:space="preserve">  </w:t>
      </w:r>
      <w:r>
        <w:rPr>
          <w:sz w:val="21"/>
        </w:rPr>
        <w:t>。</w:t>
      </w:r>
    </w:p>
    <w:p>
      <w:pPr>
        <w:pStyle w:val="null3"/>
        <w:ind w:firstLine="420"/>
        <w:jc w:val="both"/>
      </w:pPr>
      <w:r>
        <w:rPr>
          <w:sz w:val="21"/>
        </w:rPr>
        <w:t>12.4.6 支付分解表的编制</w:t>
      </w:r>
    </w:p>
    <w:p>
      <w:pPr>
        <w:pStyle w:val="null3"/>
        <w:ind w:firstLine="420"/>
        <w:jc w:val="both"/>
      </w:pPr>
      <w:r>
        <w:rPr>
          <w:sz w:val="21"/>
        </w:rPr>
        <w:t>2、总价合同支付分解表的编制与审批：</w:t>
      </w:r>
      <w:r>
        <w:rPr>
          <w:sz w:val="21"/>
          <w:u w:val="single"/>
        </w:rPr>
        <w:t xml:space="preserve">  </w:t>
      </w:r>
      <w:r>
        <w:rPr>
          <w:sz w:val="21"/>
          <w:u w:val="single"/>
        </w:rPr>
        <w:t>/</w:t>
      </w:r>
      <w:r>
        <w:rPr>
          <w:sz w:val="21"/>
          <w:u w:val="single"/>
        </w:rPr>
        <w:t xml:space="preserve">  </w:t>
      </w:r>
      <w:r>
        <w:rPr>
          <w:sz w:val="21"/>
        </w:rPr>
        <w:t>。</w:t>
      </w:r>
    </w:p>
    <w:p>
      <w:pPr>
        <w:pStyle w:val="null3"/>
        <w:ind w:firstLine="420"/>
        <w:jc w:val="both"/>
      </w:pPr>
      <w:r>
        <w:rPr>
          <w:sz w:val="21"/>
        </w:rPr>
        <w:t>3、单价合同的总价项目支付分解表的编制与审批：</w:t>
      </w:r>
      <w:r>
        <w:rPr>
          <w:sz w:val="21"/>
          <w:u w:val="single"/>
        </w:rPr>
        <w:t xml:space="preserve">  </w:t>
      </w:r>
      <w:r>
        <w:rPr>
          <w:sz w:val="21"/>
          <w:u w:val="single"/>
        </w:rPr>
        <w:t>/</w:t>
      </w:r>
      <w:r>
        <w:rPr>
          <w:sz w:val="21"/>
          <w:u w:val="single"/>
        </w:rPr>
        <w:t xml:space="preserve">  </w:t>
      </w:r>
      <w:r>
        <w:rPr>
          <w:sz w:val="21"/>
        </w:rPr>
        <w:t>。</w:t>
      </w:r>
    </w:p>
    <w:p>
      <w:pPr>
        <w:pStyle w:val="null3"/>
        <w:ind w:firstLine="480"/>
        <w:jc w:val="both"/>
      </w:pPr>
      <w:r>
        <w:rPr>
          <w:b/>
          <w:sz w:val="24"/>
        </w:rPr>
        <w:t>13. 验收和工程试车</w:t>
      </w:r>
    </w:p>
    <w:p>
      <w:pPr>
        <w:pStyle w:val="null3"/>
        <w:ind w:firstLine="420"/>
        <w:jc w:val="both"/>
      </w:pPr>
      <w:r>
        <w:rPr>
          <w:sz w:val="21"/>
        </w:rPr>
        <w:t>13.1 分部分项工程验收</w:t>
      </w:r>
    </w:p>
    <w:p>
      <w:pPr>
        <w:pStyle w:val="null3"/>
        <w:ind w:firstLine="420"/>
        <w:jc w:val="both"/>
      </w:pPr>
      <w:r>
        <w:rPr>
          <w:sz w:val="21"/>
        </w:rPr>
        <w:t>13.1.2</w:t>
      </w:r>
      <w:r>
        <w:rPr>
          <w:sz w:val="21"/>
        </w:rPr>
        <w:t xml:space="preserve"> </w:t>
      </w:r>
      <w:r>
        <w:rPr>
          <w:sz w:val="21"/>
        </w:rPr>
        <w:t>监理人不能按时进行验收时，应提前</w:t>
      </w:r>
      <w:r>
        <w:rPr>
          <w:sz w:val="21"/>
          <w:u w:val="single"/>
        </w:rPr>
        <w:t xml:space="preserve"> </w:t>
      </w:r>
      <w:r>
        <w:rPr>
          <w:sz w:val="21"/>
          <w:u w:val="single"/>
        </w:rPr>
        <w:t>24</w:t>
      </w:r>
      <w:r>
        <w:rPr>
          <w:sz w:val="21"/>
        </w:rPr>
        <w:t>小时提交书面延期要求。</w:t>
      </w:r>
    </w:p>
    <w:p>
      <w:pPr>
        <w:pStyle w:val="null3"/>
        <w:ind w:firstLine="420"/>
        <w:jc w:val="both"/>
      </w:pPr>
      <w:r>
        <w:rPr>
          <w:sz w:val="21"/>
        </w:rPr>
        <w:t>关于延期最长不得超过：</w:t>
      </w:r>
      <w:r>
        <w:rPr>
          <w:sz w:val="21"/>
          <w:u w:val="single"/>
        </w:rPr>
        <w:t xml:space="preserve"> </w:t>
      </w:r>
      <w:r>
        <w:rPr>
          <w:sz w:val="21"/>
          <w:u w:val="single"/>
        </w:rPr>
        <w:t>48</w:t>
      </w:r>
      <w:r>
        <w:rPr>
          <w:sz w:val="21"/>
        </w:rPr>
        <w:t>小时。</w:t>
      </w:r>
    </w:p>
    <w:p>
      <w:pPr>
        <w:pStyle w:val="null3"/>
        <w:ind w:firstLine="420"/>
        <w:jc w:val="both"/>
      </w:pPr>
      <w:r>
        <w:rPr>
          <w:sz w:val="21"/>
        </w:rPr>
        <w:t>13.2 竣工验收</w:t>
      </w:r>
    </w:p>
    <w:p>
      <w:pPr>
        <w:pStyle w:val="null3"/>
        <w:ind w:firstLine="420"/>
        <w:jc w:val="both"/>
      </w:pPr>
      <w:r>
        <w:rPr>
          <w:sz w:val="21"/>
        </w:rPr>
        <w:t>13.2.2</w:t>
      </w:r>
      <w:r>
        <w:rPr>
          <w:sz w:val="21"/>
        </w:rPr>
        <w:t xml:space="preserve"> </w:t>
      </w:r>
      <w:r>
        <w:rPr>
          <w:sz w:val="21"/>
        </w:rPr>
        <w:t>竣工验收程序</w:t>
      </w:r>
    </w:p>
    <w:p>
      <w:pPr>
        <w:pStyle w:val="null3"/>
        <w:ind w:firstLine="420"/>
        <w:jc w:val="both"/>
      </w:pPr>
      <w:r>
        <w:rPr>
          <w:sz w:val="21"/>
        </w:rPr>
        <w:t>关于竣工验收程序的约定：</w:t>
      </w:r>
      <w:r>
        <w:rPr>
          <w:sz w:val="21"/>
          <w:u w:val="single"/>
        </w:rPr>
        <w:t>按通用条款执行</w:t>
      </w:r>
      <w:r>
        <w:rPr>
          <w:sz w:val="21"/>
        </w:rPr>
        <w:t>。</w:t>
      </w:r>
    </w:p>
    <w:p>
      <w:pPr>
        <w:pStyle w:val="null3"/>
        <w:ind w:firstLine="420"/>
        <w:jc w:val="both"/>
      </w:pPr>
      <w:r>
        <w:rPr>
          <w:sz w:val="21"/>
        </w:rPr>
        <w:t>发包人不按照本项约定组织竣工验收、颁发工程接收证书的违约金的计算方法：</w:t>
      </w:r>
      <w:r>
        <w:rPr>
          <w:sz w:val="21"/>
          <w:u w:val="single"/>
        </w:rPr>
        <w:t>按通用条款执行</w:t>
      </w:r>
      <w:r>
        <w:rPr>
          <w:sz w:val="21"/>
        </w:rPr>
        <w:t>。</w:t>
      </w:r>
    </w:p>
    <w:p>
      <w:pPr>
        <w:pStyle w:val="null3"/>
        <w:ind w:firstLine="420"/>
        <w:jc w:val="both"/>
      </w:pPr>
      <w:r>
        <w:rPr>
          <w:sz w:val="21"/>
        </w:rPr>
        <w:t>13.2.5</w:t>
      </w:r>
      <w:r>
        <w:rPr>
          <w:sz w:val="21"/>
        </w:rPr>
        <w:t xml:space="preserve"> </w:t>
      </w:r>
      <w:r>
        <w:rPr>
          <w:sz w:val="21"/>
        </w:rPr>
        <w:t>移交、接收全部与部分工程</w:t>
      </w:r>
    </w:p>
    <w:p>
      <w:pPr>
        <w:pStyle w:val="null3"/>
        <w:ind w:firstLine="420"/>
        <w:jc w:val="both"/>
      </w:pPr>
      <w:r>
        <w:rPr>
          <w:sz w:val="21"/>
        </w:rPr>
        <w:t>承包人向发包人移交工程的期限：</w:t>
      </w:r>
      <w:r>
        <w:rPr>
          <w:sz w:val="21"/>
          <w:u w:val="single"/>
        </w:rPr>
        <w:t>按通用条款执行</w:t>
      </w:r>
      <w:r>
        <w:rPr>
          <w:sz w:val="21"/>
        </w:rPr>
        <w:t>。</w:t>
      </w:r>
    </w:p>
    <w:p>
      <w:pPr>
        <w:pStyle w:val="null3"/>
        <w:ind w:firstLine="420"/>
        <w:jc w:val="both"/>
      </w:pPr>
      <w:r>
        <w:rPr>
          <w:sz w:val="21"/>
        </w:rPr>
        <w:t>发包人未按本合同约定接收全部或部分工程的，违约金的计算方法为：</w:t>
      </w:r>
      <w:r>
        <w:rPr>
          <w:sz w:val="21"/>
          <w:u w:val="single"/>
        </w:rPr>
        <w:t>按通用条款执行</w:t>
      </w:r>
      <w:r>
        <w:rPr>
          <w:sz w:val="21"/>
        </w:rPr>
        <w:t>。</w:t>
      </w:r>
    </w:p>
    <w:p>
      <w:pPr>
        <w:pStyle w:val="null3"/>
        <w:ind w:firstLine="420"/>
        <w:jc w:val="both"/>
      </w:pPr>
      <w:r>
        <w:rPr>
          <w:sz w:val="21"/>
        </w:rPr>
        <w:t>承包人未按时移交工程的，违约金的计算方法为：</w:t>
      </w:r>
      <w:r>
        <w:rPr>
          <w:sz w:val="21"/>
          <w:u w:val="single"/>
        </w:rPr>
        <w:t>按通用条款执行</w:t>
      </w:r>
      <w:r>
        <w:rPr>
          <w:sz w:val="21"/>
        </w:rPr>
        <w:t>。</w:t>
      </w:r>
    </w:p>
    <w:p>
      <w:pPr>
        <w:pStyle w:val="null3"/>
        <w:ind w:firstLine="420"/>
        <w:jc w:val="both"/>
      </w:pPr>
      <w:r>
        <w:rPr>
          <w:sz w:val="21"/>
        </w:rPr>
        <w:t>13.3 工程试车</w:t>
      </w:r>
    </w:p>
    <w:p>
      <w:pPr>
        <w:pStyle w:val="null3"/>
        <w:ind w:firstLine="420"/>
        <w:jc w:val="both"/>
      </w:pPr>
      <w:r>
        <w:rPr>
          <w:sz w:val="21"/>
        </w:rPr>
        <w:t>13.3.1 试车程序</w:t>
      </w:r>
    </w:p>
    <w:p>
      <w:pPr>
        <w:pStyle w:val="null3"/>
        <w:ind w:firstLine="420"/>
        <w:jc w:val="both"/>
      </w:pPr>
      <w:r>
        <w:rPr>
          <w:sz w:val="21"/>
        </w:rPr>
        <w:t>工程试车内容：</w:t>
      </w:r>
      <w:r>
        <w:rPr>
          <w:sz w:val="21"/>
          <w:u w:val="single"/>
        </w:rPr>
        <w:t>按通用条款执行</w:t>
      </w:r>
      <w:r>
        <w:rPr>
          <w:sz w:val="21"/>
        </w:rPr>
        <w:t>。</w:t>
      </w:r>
    </w:p>
    <w:p>
      <w:pPr>
        <w:pStyle w:val="null3"/>
        <w:ind w:firstLine="420"/>
        <w:jc w:val="both"/>
      </w:pPr>
      <w:r>
        <w:rPr>
          <w:sz w:val="21"/>
        </w:rPr>
        <w:t>（</w:t>
      </w:r>
      <w:r>
        <w:rPr>
          <w:sz w:val="21"/>
        </w:rPr>
        <w:t>1）单机无负荷试车费用由</w:t>
      </w:r>
      <w:r>
        <w:rPr>
          <w:sz w:val="21"/>
          <w:u w:val="single"/>
        </w:rPr>
        <w:t xml:space="preserve"> </w:t>
      </w:r>
      <w:r>
        <w:rPr>
          <w:sz w:val="21"/>
          <w:u w:val="single"/>
        </w:rPr>
        <w:t>承包人</w:t>
      </w:r>
      <w:r>
        <w:rPr>
          <w:sz w:val="21"/>
        </w:rPr>
        <w:t>承担；</w:t>
      </w:r>
    </w:p>
    <w:p>
      <w:pPr>
        <w:pStyle w:val="null3"/>
        <w:ind w:firstLine="420"/>
        <w:jc w:val="both"/>
      </w:pPr>
      <w:r>
        <w:rPr>
          <w:sz w:val="21"/>
        </w:rPr>
        <w:t>（</w:t>
      </w:r>
      <w:r>
        <w:rPr>
          <w:sz w:val="21"/>
        </w:rPr>
        <w:t>2）无负荷联动试车费用由</w:t>
      </w:r>
      <w:r>
        <w:rPr>
          <w:sz w:val="21"/>
          <w:u w:val="single"/>
        </w:rPr>
        <w:t xml:space="preserve"> </w:t>
      </w:r>
      <w:r>
        <w:rPr>
          <w:sz w:val="21"/>
          <w:u w:val="single"/>
        </w:rPr>
        <w:t>承包人</w:t>
      </w:r>
      <w:r>
        <w:rPr>
          <w:sz w:val="21"/>
        </w:rPr>
        <w:t>承担。</w:t>
      </w:r>
    </w:p>
    <w:p>
      <w:pPr>
        <w:pStyle w:val="null3"/>
        <w:ind w:firstLine="420"/>
        <w:jc w:val="both"/>
      </w:pPr>
      <w:r>
        <w:rPr>
          <w:sz w:val="21"/>
        </w:rPr>
        <w:t>13.3.3 投料试车</w:t>
      </w:r>
    </w:p>
    <w:p>
      <w:pPr>
        <w:pStyle w:val="null3"/>
        <w:ind w:firstLine="420"/>
        <w:jc w:val="both"/>
      </w:pPr>
      <w:r>
        <w:rPr>
          <w:sz w:val="21"/>
        </w:rPr>
        <w:t>关于投料试车相关事项的约定：</w:t>
      </w:r>
      <w:r>
        <w:rPr>
          <w:sz w:val="21"/>
          <w:u w:val="single"/>
        </w:rPr>
        <w:t xml:space="preserve">  </w:t>
      </w:r>
      <w:r>
        <w:rPr>
          <w:sz w:val="21"/>
          <w:u w:val="single"/>
        </w:rPr>
        <w:t xml:space="preserve">/  </w:t>
      </w:r>
      <w:r>
        <w:rPr>
          <w:sz w:val="21"/>
        </w:rPr>
        <w:t>。</w:t>
      </w:r>
    </w:p>
    <w:p>
      <w:pPr>
        <w:pStyle w:val="null3"/>
        <w:ind w:firstLine="420"/>
        <w:jc w:val="both"/>
      </w:pPr>
      <w:r>
        <w:rPr>
          <w:sz w:val="21"/>
        </w:rPr>
        <w:t>13.6 竣工退场</w:t>
      </w:r>
    </w:p>
    <w:p>
      <w:pPr>
        <w:pStyle w:val="null3"/>
        <w:ind w:firstLine="420"/>
        <w:jc w:val="both"/>
      </w:pPr>
      <w:r>
        <w:rPr>
          <w:sz w:val="21"/>
        </w:rPr>
        <w:t>13.6.1 竣工退场</w:t>
      </w:r>
    </w:p>
    <w:p>
      <w:pPr>
        <w:pStyle w:val="null3"/>
        <w:ind w:firstLine="420"/>
        <w:jc w:val="both"/>
      </w:pPr>
      <w:r>
        <w:rPr>
          <w:sz w:val="21"/>
        </w:rPr>
        <w:t>承包人完成竣工退场的期限：</w:t>
      </w:r>
      <w:r>
        <w:rPr>
          <w:sz w:val="21"/>
          <w:u w:val="single"/>
        </w:rPr>
        <w:t>竣工</w:t>
      </w:r>
      <w:r>
        <w:rPr>
          <w:sz w:val="21"/>
          <w:u w:val="single"/>
        </w:rPr>
        <w:t>验收合格后</w:t>
      </w:r>
      <w:r>
        <w:rPr>
          <w:sz w:val="21"/>
          <w:u w:val="single"/>
        </w:rPr>
        <w:t>7</w:t>
      </w:r>
      <w:r>
        <w:rPr>
          <w:sz w:val="21"/>
          <w:u w:val="single"/>
        </w:rPr>
        <w:t>天内</w:t>
      </w:r>
      <w:r>
        <w:rPr>
          <w:sz w:val="21"/>
        </w:rPr>
        <w:t>。</w:t>
      </w:r>
    </w:p>
    <w:p>
      <w:pPr>
        <w:pStyle w:val="null3"/>
        <w:ind w:firstLine="480"/>
        <w:jc w:val="both"/>
      </w:pPr>
      <w:r>
        <w:rPr>
          <w:b/>
          <w:sz w:val="24"/>
        </w:rPr>
        <w:t>14. 竣工结算</w:t>
      </w:r>
    </w:p>
    <w:p>
      <w:pPr>
        <w:pStyle w:val="null3"/>
        <w:ind w:firstLine="420"/>
        <w:jc w:val="both"/>
      </w:pPr>
      <w:r>
        <w:rPr>
          <w:sz w:val="21"/>
        </w:rPr>
        <w:t>14.1 竣工结算申请</w:t>
      </w:r>
    </w:p>
    <w:p>
      <w:pPr>
        <w:pStyle w:val="null3"/>
        <w:ind w:firstLine="420"/>
        <w:jc w:val="both"/>
      </w:pPr>
      <w:r>
        <w:rPr>
          <w:sz w:val="21"/>
        </w:rPr>
        <w:t>承包人提交竣工结算申请单的期限：</w:t>
      </w:r>
      <w:r>
        <w:rPr>
          <w:sz w:val="21"/>
          <w:u w:val="single"/>
        </w:rPr>
        <w:t>工程竣工验收合格后</w:t>
      </w:r>
      <w:r>
        <w:rPr>
          <w:sz w:val="21"/>
          <w:u w:val="single"/>
        </w:rPr>
        <w:t>28</w:t>
      </w:r>
      <w:r>
        <w:rPr>
          <w:sz w:val="21"/>
          <w:u w:val="single"/>
        </w:rPr>
        <w:t>天内（说明：按云建市〔</w:t>
      </w:r>
      <w:r>
        <w:rPr>
          <w:sz w:val="21"/>
          <w:u w:val="single"/>
        </w:rPr>
        <w:t>2018〕61号规定，双方可根据项目实际完成工程实施阶段建设及办理阶段结算（施工过程结算），依据工程进度节点，对已完成的分部工程或标志性节点形象工程的价款进行的计算、调整、确认和支付，可分段办理验收、结算等手续。在此情况下，承包人提交结算申请单的期限为分部工程或标志性节点形象工程阶段工程验收合格后</w:t>
      </w:r>
      <w:r>
        <w:rPr>
          <w:sz w:val="21"/>
          <w:u w:val="single"/>
        </w:rPr>
        <w:t>28</w:t>
      </w:r>
      <w:r>
        <w:rPr>
          <w:sz w:val="21"/>
          <w:u w:val="single"/>
        </w:rPr>
        <w:t>天内）</w:t>
      </w:r>
      <w:r>
        <w:rPr>
          <w:sz w:val="21"/>
        </w:rPr>
        <w:t>。</w:t>
      </w:r>
    </w:p>
    <w:p>
      <w:pPr>
        <w:pStyle w:val="null3"/>
        <w:ind w:firstLine="420"/>
        <w:jc w:val="both"/>
      </w:pPr>
      <w:r>
        <w:rPr>
          <w:sz w:val="21"/>
        </w:rPr>
        <w:t>竣工结算申请单应包括的内容：</w:t>
      </w:r>
      <w:r>
        <w:rPr>
          <w:sz w:val="21"/>
          <w:u w:val="single"/>
        </w:rPr>
        <w:t>按通用条款执行</w:t>
      </w:r>
      <w:r>
        <w:rPr>
          <w:sz w:val="21"/>
        </w:rPr>
        <w:t>。</w:t>
      </w:r>
    </w:p>
    <w:p>
      <w:pPr>
        <w:pStyle w:val="null3"/>
        <w:ind w:firstLine="420"/>
        <w:jc w:val="both"/>
      </w:pPr>
      <w:r>
        <w:rPr>
          <w:sz w:val="21"/>
        </w:rPr>
        <w:t>14.2 竣工结算审核</w:t>
      </w:r>
    </w:p>
    <w:p>
      <w:pPr>
        <w:pStyle w:val="null3"/>
        <w:ind w:firstLine="420"/>
        <w:jc w:val="both"/>
      </w:pPr>
      <w:r>
        <w:rPr>
          <w:sz w:val="21"/>
        </w:rPr>
        <w:t>发包人审批竣工付款申请单的期限：</w:t>
      </w:r>
      <w:r>
        <w:rPr>
          <w:sz w:val="21"/>
          <w:u w:val="single"/>
        </w:rPr>
        <w:t>承包人提交结算申请，由发包人报送财政投资审核机构审核，经审定后一个月内</w:t>
      </w:r>
      <w:r>
        <w:rPr>
          <w:sz w:val="21"/>
        </w:rPr>
        <w:t>。</w:t>
      </w:r>
    </w:p>
    <w:p>
      <w:pPr>
        <w:pStyle w:val="null3"/>
        <w:ind w:firstLine="420"/>
        <w:jc w:val="both"/>
      </w:pPr>
      <w:r>
        <w:rPr>
          <w:sz w:val="21"/>
        </w:rPr>
        <w:t>发包人完成竣工付款的期限：</w:t>
      </w:r>
      <w:r>
        <w:rPr>
          <w:sz w:val="21"/>
          <w:u w:val="single"/>
        </w:rPr>
        <w:t>按通用条款执行</w:t>
      </w:r>
      <w:r>
        <w:rPr>
          <w:sz w:val="21"/>
        </w:rPr>
        <w:t>。</w:t>
      </w:r>
    </w:p>
    <w:p>
      <w:pPr>
        <w:pStyle w:val="null3"/>
        <w:ind w:firstLine="420"/>
        <w:jc w:val="both"/>
      </w:pPr>
      <w:r>
        <w:rPr>
          <w:sz w:val="21"/>
        </w:rPr>
        <w:t>关于竣工付款证书异议部分复核的方式和程序：</w:t>
      </w:r>
      <w:r>
        <w:rPr>
          <w:sz w:val="21"/>
          <w:u w:val="single"/>
        </w:rPr>
        <w:t>按通用条款执行</w:t>
      </w:r>
      <w:r>
        <w:rPr>
          <w:sz w:val="21"/>
        </w:rPr>
        <w:t>。</w:t>
      </w:r>
    </w:p>
    <w:p>
      <w:pPr>
        <w:pStyle w:val="null3"/>
        <w:ind w:firstLine="420"/>
        <w:jc w:val="both"/>
      </w:pPr>
      <w:r>
        <w:rPr>
          <w:sz w:val="21"/>
        </w:rPr>
        <w:t>14.4 最终结清</w:t>
      </w:r>
    </w:p>
    <w:p>
      <w:pPr>
        <w:pStyle w:val="null3"/>
        <w:ind w:firstLine="420"/>
        <w:jc w:val="both"/>
      </w:pPr>
      <w:r>
        <w:rPr>
          <w:sz w:val="21"/>
        </w:rPr>
        <w:t>14.4.1 最终结清申请单</w:t>
      </w:r>
    </w:p>
    <w:p>
      <w:pPr>
        <w:pStyle w:val="null3"/>
        <w:ind w:firstLine="420"/>
        <w:jc w:val="both"/>
      </w:pPr>
      <w:r>
        <w:rPr>
          <w:sz w:val="21"/>
        </w:rPr>
        <w:t>承包人提交最终结清申请单的份数：</w:t>
      </w:r>
      <w:r>
        <w:rPr>
          <w:sz w:val="21"/>
          <w:u w:val="single"/>
        </w:rPr>
        <w:t>双方按实际协商确定</w:t>
      </w:r>
      <w:r>
        <w:rPr>
          <w:sz w:val="21"/>
        </w:rPr>
        <w:t>。</w:t>
      </w:r>
    </w:p>
    <w:p>
      <w:pPr>
        <w:pStyle w:val="null3"/>
        <w:ind w:firstLine="420"/>
        <w:jc w:val="both"/>
      </w:pPr>
      <w:r>
        <w:rPr>
          <w:sz w:val="21"/>
        </w:rPr>
        <w:t>承包人提交最终结算申请单的期限：</w:t>
      </w:r>
      <w:r>
        <w:rPr>
          <w:sz w:val="21"/>
          <w:u w:val="single"/>
        </w:rPr>
        <w:t>保修期满且工程竣工</w:t>
      </w:r>
      <w:r>
        <w:rPr>
          <w:sz w:val="21"/>
          <w:u w:val="single"/>
        </w:rPr>
        <w:t>1年后</w:t>
      </w:r>
      <w:r>
        <w:rPr>
          <w:sz w:val="21"/>
        </w:rPr>
        <w:t>。</w:t>
      </w:r>
    </w:p>
    <w:p>
      <w:pPr>
        <w:pStyle w:val="null3"/>
        <w:ind w:firstLine="420"/>
        <w:jc w:val="both"/>
      </w:pPr>
      <w:r>
        <w:rPr>
          <w:sz w:val="21"/>
        </w:rPr>
        <w:t>14.4.2 最终结清证书和支付</w:t>
      </w:r>
    </w:p>
    <w:p>
      <w:pPr>
        <w:pStyle w:val="null3"/>
        <w:ind w:firstLine="420"/>
        <w:jc w:val="both"/>
      </w:pPr>
      <w:r>
        <w:rPr>
          <w:sz w:val="21"/>
        </w:rPr>
        <w:t>（</w:t>
      </w:r>
      <w:r>
        <w:rPr>
          <w:sz w:val="21"/>
        </w:rPr>
        <w:t>1）发包人完成最终结清申请单的审批并颁发最终结清证书的期限：</w:t>
      </w:r>
      <w:r>
        <w:rPr>
          <w:sz w:val="21"/>
          <w:u w:val="single"/>
        </w:rPr>
        <w:t>收到申请一个月内</w:t>
      </w:r>
      <w:r>
        <w:rPr>
          <w:sz w:val="21"/>
        </w:rPr>
        <w:t>。</w:t>
      </w:r>
    </w:p>
    <w:p>
      <w:pPr>
        <w:pStyle w:val="null3"/>
        <w:ind w:firstLine="420"/>
        <w:jc w:val="both"/>
      </w:pPr>
      <w:r>
        <w:rPr>
          <w:sz w:val="21"/>
        </w:rPr>
        <w:t>（</w:t>
      </w:r>
      <w:r>
        <w:rPr>
          <w:sz w:val="21"/>
        </w:rPr>
        <w:t>2）发包人完成支付的期限：</w:t>
      </w:r>
      <w:r>
        <w:rPr>
          <w:sz w:val="21"/>
          <w:u w:val="single"/>
        </w:rPr>
        <w:t>①</w:t>
      </w:r>
      <w:r>
        <w:rPr>
          <w:sz w:val="21"/>
          <w:u w:val="single"/>
        </w:rPr>
        <w:t>工程竣工初验合格且工程结算通过审核后支付至最终结算价的</w:t>
      </w:r>
      <w:r>
        <w:rPr>
          <w:sz w:val="21"/>
          <w:u w:val="single"/>
        </w:rPr>
        <w:t>97%，余款3%作为质量保证金（按规定采用银行保函、工程保险、工程担保等担保方式替代质量保证金的则不予扣留质量保证金，初验合格且工程结算通过审核后一次性支付至最终结算价的100%）</w:t>
      </w:r>
      <w:r>
        <w:rPr>
          <w:sz w:val="21"/>
          <w:u w:val="single"/>
        </w:rPr>
        <w:t>；</w:t>
      </w:r>
      <w:r>
        <w:rPr>
          <w:sz w:val="21"/>
          <w:u w:val="single"/>
        </w:rPr>
        <w:t>②保修期内若无出现违反合同情形且工程终验合格的，质量保证金在保修期满且工程终验合格后无息支付完毕（或解除质量保证金担保）</w:t>
      </w:r>
      <w:r>
        <w:rPr>
          <w:sz w:val="21"/>
        </w:rPr>
        <w:t>。</w:t>
      </w:r>
    </w:p>
    <w:p>
      <w:pPr>
        <w:pStyle w:val="null3"/>
        <w:ind w:firstLine="480"/>
        <w:jc w:val="both"/>
      </w:pPr>
      <w:r>
        <w:rPr>
          <w:b/>
          <w:sz w:val="24"/>
        </w:rPr>
        <w:t>15. 缺陷责任期与保修</w:t>
      </w:r>
    </w:p>
    <w:p>
      <w:pPr>
        <w:pStyle w:val="null3"/>
        <w:ind w:firstLine="420"/>
        <w:jc w:val="both"/>
      </w:pPr>
      <w:r>
        <w:rPr>
          <w:sz w:val="21"/>
        </w:rPr>
        <w:t>15.2</w:t>
      </w:r>
      <w:r>
        <w:rPr>
          <w:sz w:val="21"/>
        </w:rPr>
        <w:t xml:space="preserve"> </w:t>
      </w:r>
      <w:r>
        <w:rPr>
          <w:sz w:val="21"/>
        </w:rPr>
        <w:t>缺陷责任期</w:t>
      </w:r>
    </w:p>
    <w:p>
      <w:pPr>
        <w:pStyle w:val="null3"/>
        <w:ind w:firstLine="420"/>
        <w:jc w:val="both"/>
      </w:pPr>
      <w:r>
        <w:rPr>
          <w:sz w:val="21"/>
        </w:rPr>
        <w:t>缺陷责任期的具体期限：</w:t>
      </w:r>
      <w:r>
        <w:rPr>
          <w:sz w:val="21"/>
          <w:u w:val="single"/>
        </w:rPr>
        <w:t>项目验收合格之日起</w:t>
      </w:r>
      <w:r>
        <w:rPr>
          <w:sz w:val="21"/>
          <w:u w:val="single"/>
        </w:rPr>
        <w:t>1年</w:t>
      </w:r>
      <w:r>
        <w:rPr>
          <w:sz w:val="21"/>
        </w:rPr>
        <w:t>。</w:t>
      </w:r>
    </w:p>
    <w:p>
      <w:pPr>
        <w:pStyle w:val="null3"/>
        <w:ind w:firstLine="420"/>
        <w:jc w:val="both"/>
      </w:pPr>
      <w:r>
        <w:rPr>
          <w:sz w:val="21"/>
        </w:rPr>
        <w:t>15.3 质量保证金</w:t>
      </w:r>
    </w:p>
    <w:p>
      <w:pPr>
        <w:pStyle w:val="null3"/>
        <w:ind w:firstLine="420"/>
        <w:jc w:val="both"/>
      </w:pPr>
      <w:r>
        <w:rPr>
          <w:sz w:val="21"/>
        </w:rPr>
        <w:t>关于是否扣留质量保证金的约定：</w:t>
      </w:r>
      <w:r>
        <w:rPr>
          <w:sz w:val="21"/>
          <w:u w:val="single"/>
        </w:rPr>
        <w:t>是</w:t>
      </w:r>
      <w:r>
        <w:rPr>
          <w:sz w:val="21"/>
        </w:rPr>
        <w:t>。在工程项目竣工前，承包人按专用合同条款第</w:t>
      </w:r>
      <w:r>
        <w:rPr>
          <w:sz w:val="21"/>
        </w:rPr>
        <w:t>3.7条提供履约担保的，发包人不得同时预留工程质量保证金。</w:t>
      </w:r>
    </w:p>
    <w:p>
      <w:pPr>
        <w:pStyle w:val="null3"/>
        <w:ind w:firstLine="420"/>
        <w:jc w:val="both"/>
      </w:pPr>
      <w:r>
        <w:rPr>
          <w:sz w:val="21"/>
        </w:rPr>
        <w:t>15.3.1 承包人提供质量保证金的方式</w:t>
      </w:r>
    </w:p>
    <w:p>
      <w:pPr>
        <w:pStyle w:val="null3"/>
        <w:ind w:firstLine="420"/>
        <w:jc w:val="both"/>
      </w:pPr>
      <w:r>
        <w:rPr>
          <w:sz w:val="21"/>
        </w:rPr>
        <w:t>质量保证金采用以下第</w:t>
      </w:r>
      <w:r>
        <w:rPr>
          <w:sz w:val="21"/>
          <w:u w:val="single"/>
        </w:rPr>
        <w:t xml:space="preserve">    </w:t>
      </w:r>
      <w:r>
        <w:rPr>
          <w:sz w:val="21"/>
        </w:rPr>
        <w:t>种方式：</w:t>
      </w:r>
    </w:p>
    <w:p>
      <w:pPr>
        <w:pStyle w:val="null3"/>
        <w:ind w:firstLine="420"/>
        <w:jc w:val="both"/>
      </w:pPr>
      <w:r>
        <w:rPr>
          <w:sz w:val="21"/>
        </w:rPr>
        <w:t>（</w:t>
      </w:r>
      <w:r>
        <w:rPr>
          <w:sz w:val="21"/>
        </w:rPr>
        <w:t>1）质量保证金保函，保证金额为：</w:t>
      </w:r>
      <w:r>
        <w:rPr>
          <w:sz w:val="21"/>
          <w:u w:val="single"/>
        </w:rPr>
        <w:t xml:space="preserve">            </w:t>
      </w:r>
      <w:r>
        <w:rPr>
          <w:sz w:val="21"/>
        </w:rPr>
        <w:t>；</w:t>
      </w:r>
    </w:p>
    <w:p>
      <w:pPr>
        <w:pStyle w:val="null3"/>
        <w:ind w:firstLine="420"/>
        <w:jc w:val="both"/>
      </w:pPr>
      <w:r>
        <w:rPr>
          <w:sz w:val="21"/>
        </w:rPr>
        <w:t>（</w:t>
      </w:r>
      <w:r>
        <w:rPr>
          <w:sz w:val="21"/>
        </w:rPr>
        <w:t>2）</w:t>
      </w:r>
      <w:r>
        <w:rPr>
          <w:sz w:val="21"/>
          <w:u w:val="single"/>
        </w:rPr>
        <w:t xml:space="preserve">           </w:t>
      </w:r>
      <w:r>
        <w:rPr>
          <w:sz w:val="21"/>
        </w:rPr>
        <w:t>%的工程款；</w:t>
      </w:r>
    </w:p>
    <w:p>
      <w:pPr>
        <w:pStyle w:val="null3"/>
        <w:ind w:firstLine="420"/>
        <w:jc w:val="both"/>
      </w:pPr>
      <w:r>
        <w:rPr>
          <w:sz w:val="21"/>
        </w:rPr>
        <w:t>（</w:t>
      </w:r>
      <w:r>
        <w:rPr>
          <w:sz w:val="21"/>
        </w:rPr>
        <w:t>3）其他方式</w:t>
      </w:r>
      <w:r>
        <w:rPr>
          <w:sz w:val="21"/>
        </w:rPr>
        <w:t>：</w:t>
      </w:r>
      <w:r>
        <w:rPr>
          <w:sz w:val="21"/>
          <w:u w:val="single"/>
        </w:rPr>
        <w:t xml:space="preserve">                 </w:t>
      </w:r>
      <w:r>
        <w:rPr>
          <w:sz w:val="21"/>
        </w:rPr>
        <w:t>。</w:t>
      </w:r>
    </w:p>
    <w:p>
      <w:pPr>
        <w:pStyle w:val="null3"/>
        <w:ind w:firstLine="420"/>
        <w:jc w:val="both"/>
      </w:pPr>
      <w:r>
        <w:rPr>
          <w:sz w:val="21"/>
        </w:rPr>
        <w:t>15.3.2 质量保证金的扣留</w:t>
      </w:r>
    </w:p>
    <w:p>
      <w:pPr>
        <w:pStyle w:val="null3"/>
        <w:ind w:firstLine="420"/>
        <w:jc w:val="both"/>
      </w:pPr>
      <w:r>
        <w:rPr>
          <w:sz w:val="21"/>
        </w:rPr>
        <w:t>质量保证金的扣留采取以下第</w:t>
      </w:r>
      <w:r>
        <w:rPr>
          <w:sz w:val="21"/>
          <w:u w:val="single"/>
        </w:rPr>
        <w:t xml:space="preserve">     </w:t>
      </w:r>
      <w:r>
        <w:rPr>
          <w:sz w:val="21"/>
        </w:rPr>
        <w:t>种方式：</w:t>
      </w:r>
    </w:p>
    <w:p>
      <w:pPr>
        <w:pStyle w:val="null3"/>
        <w:ind w:firstLine="420"/>
        <w:jc w:val="both"/>
      </w:pPr>
      <w:r>
        <w:rPr>
          <w:sz w:val="21"/>
        </w:rPr>
        <w:t>（</w:t>
      </w:r>
      <w:r>
        <w:rPr>
          <w:sz w:val="21"/>
        </w:rPr>
        <w:t>1）在支付工程进度款时逐次扣留，在此情形下，质量保证金的计算基数不包括预付款的支付、扣回以及价格调整的金额；</w:t>
      </w:r>
    </w:p>
    <w:p>
      <w:pPr>
        <w:pStyle w:val="null3"/>
        <w:ind w:firstLine="420"/>
        <w:jc w:val="both"/>
      </w:pPr>
      <w:r>
        <w:rPr>
          <w:sz w:val="21"/>
        </w:rPr>
        <w:t>（</w:t>
      </w:r>
      <w:r>
        <w:rPr>
          <w:sz w:val="21"/>
        </w:rPr>
        <w:t>2）工程竣工结算时一次性扣留质量保证金；</w:t>
      </w:r>
    </w:p>
    <w:p>
      <w:pPr>
        <w:pStyle w:val="null3"/>
        <w:ind w:firstLine="420"/>
        <w:jc w:val="both"/>
      </w:pPr>
      <w:r>
        <w:rPr>
          <w:sz w:val="21"/>
        </w:rPr>
        <w:t>（</w:t>
      </w:r>
      <w:r>
        <w:rPr>
          <w:sz w:val="21"/>
        </w:rPr>
        <w:t>3）其他扣留方式</w:t>
      </w:r>
      <w:r>
        <w:rPr>
          <w:sz w:val="21"/>
        </w:rPr>
        <w:t>：</w:t>
      </w:r>
      <w:r>
        <w:rPr>
          <w:sz w:val="21"/>
          <w:u w:val="single"/>
        </w:rPr>
        <w:t xml:space="preserve">                  </w:t>
      </w:r>
      <w:r>
        <w:rPr>
          <w:sz w:val="21"/>
        </w:rPr>
        <w:t>。</w:t>
      </w:r>
    </w:p>
    <w:p>
      <w:pPr>
        <w:pStyle w:val="null3"/>
        <w:ind w:firstLine="420"/>
        <w:jc w:val="both"/>
      </w:pPr>
      <w:r>
        <w:rPr>
          <w:sz w:val="21"/>
        </w:rPr>
        <w:t>关于质量保证金的补充约定：</w:t>
      </w:r>
      <w:r>
        <w:rPr>
          <w:sz w:val="21"/>
          <w:u w:val="single"/>
        </w:rPr>
        <w:t xml:space="preserve">  </w:t>
      </w:r>
      <w:r>
        <w:rPr>
          <w:sz w:val="21"/>
          <w:u w:val="single"/>
        </w:rPr>
        <w:t xml:space="preserve">/  </w:t>
      </w:r>
      <w:r>
        <w:rPr>
          <w:sz w:val="21"/>
        </w:rPr>
        <w:t>。</w:t>
      </w:r>
    </w:p>
    <w:p>
      <w:pPr>
        <w:pStyle w:val="null3"/>
        <w:ind w:firstLine="420"/>
        <w:jc w:val="both"/>
      </w:pPr>
      <w:r>
        <w:rPr>
          <w:sz w:val="21"/>
        </w:rPr>
        <w:t>15.4</w:t>
      </w:r>
      <w:r>
        <w:rPr>
          <w:sz w:val="21"/>
        </w:rPr>
        <w:t xml:space="preserve"> </w:t>
      </w:r>
      <w:r>
        <w:rPr>
          <w:sz w:val="21"/>
        </w:rPr>
        <w:t>保修</w:t>
      </w:r>
    </w:p>
    <w:p>
      <w:pPr>
        <w:pStyle w:val="null3"/>
        <w:ind w:firstLine="420"/>
        <w:jc w:val="both"/>
      </w:pPr>
      <w:r>
        <w:rPr>
          <w:sz w:val="21"/>
        </w:rPr>
        <w:t>15.4.1 保修责任</w:t>
      </w:r>
    </w:p>
    <w:p>
      <w:pPr>
        <w:pStyle w:val="null3"/>
        <w:ind w:firstLine="420"/>
        <w:jc w:val="both"/>
      </w:pPr>
      <w:r>
        <w:rPr>
          <w:sz w:val="21"/>
        </w:rPr>
        <w:t>工程保修期为：</w:t>
      </w:r>
      <w:r>
        <w:rPr>
          <w:sz w:val="21"/>
          <w:u w:val="single"/>
        </w:rPr>
        <w:t>项目初验合格之日起</w:t>
      </w:r>
      <w:r>
        <w:rPr>
          <w:sz w:val="21"/>
          <w:u w:val="single"/>
        </w:rPr>
        <w:t>1年</w:t>
      </w:r>
      <w:r>
        <w:rPr>
          <w:sz w:val="21"/>
        </w:rPr>
        <w:t>。</w:t>
      </w:r>
    </w:p>
    <w:p>
      <w:pPr>
        <w:pStyle w:val="null3"/>
        <w:ind w:firstLine="420"/>
        <w:jc w:val="both"/>
      </w:pPr>
      <w:r>
        <w:rPr>
          <w:sz w:val="21"/>
        </w:rPr>
        <w:t>15.4.3 修复通知</w:t>
      </w:r>
    </w:p>
    <w:p>
      <w:pPr>
        <w:pStyle w:val="null3"/>
        <w:ind w:firstLine="420"/>
        <w:jc w:val="both"/>
      </w:pPr>
      <w:r>
        <w:rPr>
          <w:sz w:val="21"/>
        </w:rPr>
        <w:t>承包人收到保修通知并到达工程现场的合理时间：</w:t>
      </w:r>
      <w:r>
        <w:rPr>
          <w:sz w:val="21"/>
          <w:u w:val="single"/>
        </w:rPr>
        <w:t>工程保修期内，承包人在接到发包人通知（或电话或传真或信函等方式）后</w:t>
      </w:r>
      <w:r>
        <w:rPr>
          <w:sz w:val="21"/>
          <w:u w:val="single"/>
        </w:rPr>
        <w:t>2小时内响应，24小时内进场维修，并在48小时内修复</w:t>
      </w:r>
      <w:r>
        <w:rPr>
          <w:sz w:val="21"/>
        </w:rPr>
        <w:t>。</w:t>
      </w:r>
    </w:p>
    <w:p>
      <w:pPr>
        <w:pStyle w:val="null3"/>
        <w:ind w:firstLine="480"/>
        <w:jc w:val="both"/>
      </w:pPr>
      <w:r>
        <w:rPr>
          <w:b/>
          <w:sz w:val="24"/>
        </w:rPr>
        <w:t>16. 违约</w:t>
      </w:r>
    </w:p>
    <w:p>
      <w:pPr>
        <w:pStyle w:val="null3"/>
        <w:ind w:firstLine="420"/>
        <w:jc w:val="both"/>
      </w:pPr>
      <w:r>
        <w:rPr>
          <w:sz w:val="21"/>
        </w:rPr>
        <w:t>16.1 发包人违约</w:t>
      </w:r>
    </w:p>
    <w:p>
      <w:pPr>
        <w:pStyle w:val="null3"/>
        <w:ind w:firstLine="420"/>
        <w:jc w:val="both"/>
      </w:pPr>
      <w:r>
        <w:rPr>
          <w:sz w:val="21"/>
        </w:rPr>
        <w:t>16.1.1发包人违约的情形</w:t>
      </w:r>
    </w:p>
    <w:p>
      <w:pPr>
        <w:pStyle w:val="null3"/>
        <w:ind w:firstLine="420"/>
        <w:jc w:val="both"/>
      </w:pPr>
      <w:r>
        <w:rPr>
          <w:sz w:val="21"/>
        </w:rPr>
        <w:t>发包人违约的其他情形：</w:t>
      </w:r>
      <w:r>
        <w:rPr>
          <w:sz w:val="21"/>
          <w:u w:val="single"/>
        </w:rPr>
        <w:t xml:space="preserve">  </w:t>
      </w:r>
      <w:r>
        <w:rPr>
          <w:sz w:val="21"/>
          <w:u w:val="single"/>
        </w:rPr>
        <w:t xml:space="preserve">/  </w:t>
      </w:r>
      <w:r>
        <w:rPr>
          <w:sz w:val="21"/>
        </w:rPr>
        <w:t>。</w:t>
      </w:r>
    </w:p>
    <w:p>
      <w:pPr>
        <w:pStyle w:val="null3"/>
        <w:ind w:firstLine="420"/>
        <w:jc w:val="both"/>
      </w:pPr>
      <w:r>
        <w:rPr>
          <w:sz w:val="21"/>
        </w:rPr>
        <w:t>16.1.2 发包人违约的责任</w:t>
      </w:r>
    </w:p>
    <w:p>
      <w:pPr>
        <w:pStyle w:val="null3"/>
        <w:ind w:firstLine="420"/>
        <w:jc w:val="both"/>
      </w:pPr>
      <w:r>
        <w:rPr>
          <w:sz w:val="21"/>
        </w:rPr>
        <w:t>发包人违约责任的承担方式和计算方法：</w:t>
      </w:r>
    </w:p>
    <w:p>
      <w:pPr>
        <w:pStyle w:val="null3"/>
        <w:ind w:firstLine="420"/>
        <w:jc w:val="both"/>
      </w:pPr>
      <w:r>
        <w:rPr>
          <w:sz w:val="21"/>
        </w:rPr>
        <w:t>（</w:t>
      </w:r>
      <w:r>
        <w:rPr>
          <w:sz w:val="21"/>
        </w:rPr>
        <w:t>1）因发包人原因未能在计划开工日期前7天内下达开工通知的违约责任：</w:t>
      </w:r>
      <w:r>
        <w:rPr>
          <w:sz w:val="21"/>
          <w:u w:val="single"/>
        </w:rPr>
        <w:t>按通用条款执行</w:t>
      </w:r>
      <w:r>
        <w:rPr>
          <w:sz w:val="21"/>
        </w:rPr>
        <w:t>。</w:t>
      </w:r>
    </w:p>
    <w:p>
      <w:pPr>
        <w:pStyle w:val="null3"/>
        <w:ind w:firstLine="420"/>
        <w:jc w:val="both"/>
      </w:pPr>
      <w:r>
        <w:rPr>
          <w:sz w:val="21"/>
        </w:rPr>
        <w:t>（</w:t>
      </w:r>
      <w:r>
        <w:rPr>
          <w:sz w:val="21"/>
        </w:rPr>
        <w:t>2）因发包人原因未能按合同约定支付合同价款的违约责任：</w:t>
      </w:r>
      <w:r>
        <w:rPr>
          <w:sz w:val="21"/>
          <w:u w:val="single"/>
        </w:rPr>
        <w:t>按通用条款执行</w:t>
      </w:r>
      <w:r>
        <w:rPr>
          <w:sz w:val="21"/>
        </w:rPr>
        <w:t>。</w:t>
      </w:r>
    </w:p>
    <w:p>
      <w:pPr>
        <w:pStyle w:val="null3"/>
        <w:ind w:firstLine="420"/>
        <w:jc w:val="both"/>
      </w:pPr>
      <w:r>
        <w:rPr>
          <w:sz w:val="21"/>
        </w:rPr>
        <w:t>（</w:t>
      </w:r>
      <w:r>
        <w:rPr>
          <w:sz w:val="21"/>
        </w:rPr>
        <w:t>3）发包人违反第10.1款〔变更的范围〕第（2）项约定，自行实施被取消的工作或转由他人实施的违约责任：</w:t>
      </w:r>
      <w:r>
        <w:rPr>
          <w:sz w:val="21"/>
          <w:u w:val="single"/>
        </w:rPr>
        <w:t>按通用条款执行</w:t>
      </w:r>
      <w:r>
        <w:rPr>
          <w:sz w:val="21"/>
        </w:rPr>
        <w:t>。</w:t>
      </w:r>
    </w:p>
    <w:p>
      <w:pPr>
        <w:pStyle w:val="null3"/>
        <w:ind w:firstLine="420"/>
        <w:jc w:val="both"/>
      </w:pPr>
      <w:r>
        <w:rPr>
          <w:sz w:val="21"/>
        </w:rPr>
        <w:t>（</w:t>
      </w:r>
      <w:r>
        <w:rPr>
          <w:sz w:val="21"/>
        </w:rPr>
        <w:t>4）发包人提供的材料、工程设备的规格、数量或质量不符合合同约定，或因发包人原因导致交货日期延误或交货地点变更等情况的违约责任：</w:t>
      </w:r>
      <w:r>
        <w:rPr>
          <w:sz w:val="21"/>
          <w:u w:val="single"/>
        </w:rPr>
        <w:t>按通用条款执行</w:t>
      </w:r>
      <w:r>
        <w:rPr>
          <w:sz w:val="21"/>
        </w:rPr>
        <w:t>。</w:t>
      </w:r>
    </w:p>
    <w:p>
      <w:pPr>
        <w:pStyle w:val="null3"/>
        <w:ind w:firstLine="420"/>
        <w:jc w:val="both"/>
      </w:pPr>
      <w:r>
        <w:rPr>
          <w:sz w:val="21"/>
        </w:rPr>
        <w:t>（</w:t>
      </w:r>
      <w:r>
        <w:rPr>
          <w:sz w:val="21"/>
        </w:rPr>
        <w:t>5）因发包人违反合同约定造成暂停施工的违约责任：</w:t>
      </w:r>
      <w:r>
        <w:rPr>
          <w:sz w:val="21"/>
          <w:u w:val="single"/>
        </w:rPr>
        <w:t>按通用条款执行</w:t>
      </w:r>
      <w:r>
        <w:rPr>
          <w:sz w:val="21"/>
        </w:rPr>
        <w:t>。</w:t>
      </w:r>
    </w:p>
    <w:p>
      <w:pPr>
        <w:pStyle w:val="null3"/>
        <w:ind w:firstLine="420"/>
        <w:jc w:val="both"/>
      </w:pPr>
      <w:r>
        <w:rPr>
          <w:sz w:val="21"/>
        </w:rPr>
        <w:t>（</w:t>
      </w:r>
      <w:r>
        <w:rPr>
          <w:sz w:val="21"/>
        </w:rPr>
        <w:t>6）发包人无正当理由没有在约定期限内发出复工指示，导致承包人无法复工的违约责任：</w:t>
      </w:r>
      <w:r>
        <w:rPr>
          <w:sz w:val="21"/>
          <w:u w:val="single"/>
        </w:rPr>
        <w:t>按通用条款执行</w:t>
      </w:r>
      <w:r>
        <w:rPr>
          <w:sz w:val="21"/>
        </w:rPr>
        <w:t>。</w:t>
      </w:r>
    </w:p>
    <w:p>
      <w:pPr>
        <w:pStyle w:val="null3"/>
        <w:ind w:firstLine="420"/>
        <w:jc w:val="both"/>
      </w:pPr>
      <w:r>
        <w:rPr>
          <w:sz w:val="21"/>
        </w:rPr>
        <w:t>（</w:t>
      </w:r>
      <w:r>
        <w:rPr>
          <w:sz w:val="21"/>
        </w:rPr>
        <w:t>7）其他：</w:t>
      </w:r>
      <w:r>
        <w:rPr>
          <w:sz w:val="21"/>
          <w:u w:val="single"/>
        </w:rPr>
        <w:t xml:space="preserve">  </w:t>
      </w:r>
      <w:r>
        <w:rPr>
          <w:sz w:val="21"/>
          <w:u w:val="single"/>
        </w:rPr>
        <w:t xml:space="preserve">/  </w:t>
      </w:r>
      <w:r>
        <w:rPr>
          <w:sz w:val="21"/>
        </w:rPr>
        <w:t>。</w:t>
      </w:r>
    </w:p>
    <w:p>
      <w:pPr>
        <w:pStyle w:val="null3"/>
        <w:ind w:firstLine="420"/>
        <w:jc w:val="both"/>
      </w:pPr>
      <w:r>
        <w:rPr>
          <w:sz w:val="21"/>
        </w:rPr>
        <w:t>16.1.3 因发包人违约解除合同</w:t>
      </w:r>
    </w:p>
    <w:p>
      <w:pPr>
        <w:pStyle w:val="null3"/>
        <w:ind w:firstLine="420"/>
        <w:jc w:val="both"/>
      </w:pPr>
      <w:r>
        <w:rPr>
          <w:sz w:val="21"/>
        </w:rPr>
        <w:t>承包人按</w:t>
      </w:r>
      <w:r>
        <w:rPr>
          <w:sz w:val="21"/>
        </w:rPr>
        <w:t>16.1.1项〔发包人违约的情形〕约定暂停施工满</w:t>
      </w:r>
      <w:r>
        <w:rPr>
          <w:sz w:val="21"/>
          <w:u w:val="single"/>
        </w:rPr>
        <w:t xml:space="preserve"> </w:t>
      </w:r>
      <w:r>
        <w:rPr>
          <w:sz w:val="21"/>
          <w:u w:val="single"/>
        </w:rPr>
        <w:t>28</w:t>
      </w:r>
      <w:r>
        <w:rPr>
          <w:sz w:val="21"/>
        </w:rPr>
        <w:t>天后发包人仍不纠正其违约行为并致使合同目的不能实现的，承包人有权解除合同。</w:t>
      </w:r>
    </w:p>
    <w:p>
      <w:pPr>
        <w:pStyle w:val="null3"/>
        <w:ind w:firstLine="420"/>
        <w:jc w:val="both"/>
      </w:pPr>
      <w:r>
        <w:rPr>
          <w:sz w:val="21"/>
        </w:rPr>
        <w:t>16.2 承包人违约</w:t>
      </w:r>
    </w:p>
    <w:p>
      <w:pPr>
        <w:pStyle w:val="null3"/>
        <w:ind w:firstLine="420"/>
        <w:jc w:val="both"/>
      </w:pPr>
      <w:r>
        <w:rPr>
          <w:sz w:val="21"/>
        </w:rPr>
        <w:t>16.2.1 承包人违约的情形</w:t>
      </w:r>
    </w:p>
    <w:p>
      <w:pPr>
        <w:pStyle w:val="null3"/>
        <w:ind w:firstLine="420"/>
        <w:jc w:val="both"/>
      </w:pPr>
      <w:r>
        <w:rPr>
          <w:sz w:val="21"/>
        </w:rPr>
        <w:t>承包人违约的其他情形：</w:t>
      </w:r>
    </w:p>
    <w:p>
      <w:pPr>
        <w:pStyle w:val="null3"/>
        <w:ind w:firstLine="420"/>
        <w:jc w:val="both"/>
      </w:pPr>
      <w:r>
        <w:rPr>
          <w:sz w:val="21"/>
          <w:u w:val="single"/>
        </w:rPr>
        <w:t>除通用合同条款约定外，本款增加：</w:t>
      </w:r>
    </w:p>
    <w:p>
      <w:pPr>
        <w:pStyle w:val="null3"/>
        <w:ind w:firstLine="420"/>
        <w:jc w:val="both"/>
      </w:pPr>
      <w:r>
        <w:rPr>
          <w:sz w:val="21"/>
          <w:u w:val="single"/>
        </w:rPr>
        <w:t>（</w:t>
      </w:r>
      <w:r>
        <w:rPr>
          <w:sz w:val="21"/>
          <w:u w:val="single"/>
        </w:rPr>
        <w:t>1）承包人违反关于承包人项目经理管理规定；</w:t>
      </w:r>
    </w:p>
    <w:p>
      <w:pPr>
        <w:pStyle w:val="null3"/>
        <w:ind w:firstLine="420"/>
        <w:jc w:val="both"/>
      </w:pPr>
      <w:r>
        <w:rPr>
          <w:sz w:val="21"/>
          <w:u w:val="single"/>
        </w:rPr>
        <w:t>（</w:t>
      </w:r>
      <w:r>
        <w:rPr>
          <w:sz w:val="21"/>
          <w:u w:val="single"/>
        </w:rPr>
        <w:t>2）承包人违反关于承包人人员管理规定；</w:t>
      </w:r>
    </w:p>
    <w:p>
      <w:pPr>
        <w:pStyle w:val="null3"/>
        <w:ind w:firstLine="420"/>
        <w:jc w:val="both"/>
      </w:pPr>
      <w:r>
        <w:rPr>
          <w:sz w:val="21"/>
          <w:u w:val="single"/>
        </w:rPr>
        <w:t>（</w:t>
      </w:r>
      <w:r>
        <w:rPr>
          <w:sz w:val="21"/>
          <w:u w:val="single"/>
        </w:rPr>
        <w:t>3）承包人未按期支付民工工资的；</w:t>
      </w:r>
    </w:p>
    <w:p>
      <w:pPr>
        <w:pStyle w:val="null3"/>
        <w:ind w:firstLine="420"/>
        <w:jc w:val="both"/>
      </w:pPr>
      <w:r>
        <w:rPr>
          <w:sz w:val="21"/>
          <w:u w:val="single"/>
        </w:rPr>
        <w:t>（</w:t>
      </w:r>
      <w:r>
        <w:rPr>
          <w:sz w:val="21"/>
          <w:u w:val="single"/>
        </w:rPr>
        <w:t>4）承包人提供的结算资料弄虚作假的。</w:t>
      </w:r>
    </w:p>
    <w:p>
      <w:pPr>
        <w:pStyle w:val="null3"/>
        <w:ind w:firstLine="420"/>
        <w:jc w:val="both"/>
      </w:pPr>
      <w:r>
        <w:rPr>
          <w:sz w:val="21"/>
        </w:rPr>
        <w:t>16.2.2</w:t>
      </w:r>
      <w:r>
        <w:rPr>
          <w:sz w:val="21"/>
        </w:rPr>
        <w:t xml:space="preserve"> </w:t>
      </w:r>
      <w:r>
        <w:rPr>
          <w:sz w:val="21"/>
        </w:rPr>
        <w:t>承包人违约的责任</w:t>
      </w:r>
    </w:p>
    <w:p>
      <w:pPr>
        <w:pStyle w:val="null3"/>
        <w:ind w:firstLine="420"/>
        <w:jc w:val="both"/>
      </w:pPr>
      <w:r>
        <w:rPr>
          <w:sz w:val="21"/>
        </w:rPr>
        <w:t>承包人违约责任的承担方式和计算方法：</w:t>
      </w:r>
    </w:p>
    <w:p>
      <w:pPr>
        <w:pStyle w:val="null3"/>
        <w:ind w:firstLine="420"/>
        <w:jc w:val="both"/>
      </w:pPr>
      <w:r>
        <w:rPr>
          <w:sz w:val="21"/>
          <w:u w:val="single"/>
        </w:rPr>
        <w:t>（</w:t>
      </w:r>
      <w:r>
        <w:rPr>
          <w:sz w:val="21"/>
          <w:u w:val="single"/>
        </w:rPr>
        <w:t>1）因工程施工质量、进度、安全管理问题，发包人发函约见承包人主要领导或法人代表，而承包人主要领导或法人代表不按时到场面谈、整改存在问题的，每次处违约金10000~50000元。</w:t>
      </w:r>
    </w:p>
    <w:p>
      <w:pPr>
        <w:pStyle w:val="null3"/>
        <w:ind w:firstLine="420"/>
        <w:jc w:val="both"/>
      </w:pPr>
      <w:r>
        <w:rPr>
          <w:sz w:val="21"/>
          <w:u w:val="single"/>
        </w:rPr>
        <w:t>（</w:t>
      </w:r>
      <w:r>
        <w:rPr>
          <w:sz w:val="21"/>
          <w:u w:val="single"/>
        </w:rPr>
        <w:t>2）工程质量方面的补充违约处理：</w:t>
      </w:r>
    </w:p>
    <w:p>
      <w:pPr>
        <w:pStyle w:val="null3"/>
        <w:ind w:firstLine="420"/>
        <w:jc w:val="both"/>
      </w:pPr>
      <w:r>
        <w:rPr>
          <w:sz w:val="21"/>
          <w:u w:val="single"/>
        </w:rPr>
        <w:t>1）监理或发包人检查发现存在工程施工质量问题或被通报的，视情况处违约金1000~10000元/次；</w:t>
      </w:r>
    </w:p>
    <w:p>
      <w:pPr>
        <w:pStyle w:val="null3"/>
        <w:ind w:firstLine="420"/>
        <w:jc w:val="both"/>
      </w:pPr>
      <w:r>
        <w:rPr>
          <w:sz w:val="21"/>
          <w:u w:val="single"/>
        </w:rPr>
        <w:t>2）隐蔽工程或分部分项工程没有书面报监理交验即进行下一道工序的，视情况处违约金1000~10000元/次；</w:t>
      </w:r>
    </w:p>
    <w:p>
      <w:pPr>
        <w:pStyle w:val="null3"/>
        <w:ind w:firstLine="420"/>
        <w:jc w:val="both"/>
      </w:pPr>
      <w:r>
        <w:rPr>
          <w:sz w:val="21"/>
          <w:u w:val="single"/>
        </w:rPr>
        <w:t>3）施工所用材料或机具，必须先检测或报验后进场，未检验先用的或未报监理书面同意即使用的，视情况处违约金1000~10000元/次；</w:t>
      </w:r>
    </w:p>
    <w:p>
      <w:pPr>
        <w:pStyle w:val="null3"/>
        <w:ind w:firstLine="420"/>
        <w:jc w:val="both"/>
      </w:pPr>
      <w:r>
        <w:rPr>
          <w:sz w:val="21"/>
          <w:u w:val="single"/>
        </w:rPr>
        <w:t>4）主要分部工程施工时施工单位技术人员不在现场，视情况处违约金1000~5000元/次；</w:t>
      </w:r>
    </w:p>
    <w:p>
      <w:pPr>
        <w:pStyle w:val="null3"/>
        <w:ind w:firstLine="420"/>
        <w:jc w:val="both"/>
      </w:pPr>
      <w:r>
        <w:rPr>
          <w:sz w:val="21"/>
          <w:u w:val="single"/>
        </w:rPr>
        <w:t>5）开工报告、质量保证体系、检测报告、施工资料等不按要求及时提交或整理的，视情况处违约金1000~10000元/次；</w:t>
      </w:r>
    </w:p>
    <w:p>
      <w:pPr>
        <w:pStyle w:val="null3"/>
        <w:ind w:firstLine="420"/>
        <w:jc w:val="both"/>
      </w:pPr>
      <w:r>
        <w:rPr>
          <w:sz w:val="21"/>
          <w:u w:val="single"/>
        </w:rPr>
        <w:t>6）分部分项工程或单位工程检测频率达不到规范或设计要求的，视情况处违约金1000~10000元/次。</w:t>
      </w:r>
    </w:p>
    <w:p>
      <w:pPr>
        <w:pStyle w:val="null3"/>
        <w:ind w:firstLine="420"/>
        <w:jc w:val="both"/>
      </w:pPr>
      <w:r>
        <w:rPr>
          <w:sz w:val="21"/>
          <w:u w:val="single"/>
        </w:rPr>
        <w:t>（</w:t>
      </w:r>
      <w:r>
        <w:rPr>
          <w:sz w:val="21"/>
          <w:u w:val="single"/>
        </w:rPr>
        <w:t>3）施工进度方面的补充违约处理：不按总工期中的月、周计划完成施工计划的，或不按总计划完成节点工程的，或投入机械设备、施工人员不足的，或晴好天气停工待料的，视情况处违约金1000~10000元/次。</w:t>
      </w:r>
    </w:p>
    <w:p>
      <w:pPr>
        <w:pStyle w:val="null3"/>
        <w:ind w:firstLine="420"/>
        <w:jc w:val="both"/>
      </w:pPr>
      <w:r>
        <w:rPr>
          <w:sz w:val="21"/>
          <w:u w:val="single"/>
        </w:rPr>
        <w:t>（</w:t>
      </w:r>
      <w:r>
        <w:rPr>
          <w:sz w:val="21"/>
          <w:u w:val="single"/>
        </w:rPr>
        <w:t>4）安全生产管理：存在以下情况的，视情况处理：</w:t>
      </w:r>
    </w:p>
    <w:p>
      <w:pPr>
        <w:pStyle w:val="null3"/>
        <w:ind w:firstLine="420"/>
        <w:jc w:val="center"/>
      </w:pPr>
      <w:r>
        <w:rPr>
          <w:sz w:val="21"/>
        </w:rPr>
        <w:t>安全文明施工违约项目一览表</w:t>
      </w:r>
    </w:p>
    <w:tbl>
      <w:tblPr>
        <w:tblW w:w="0" w:type="auto"/>
        <w:tblBorders>
          <w:top w:val="none" w:color="000000" w:sz="4"/>
          <w:left w:val="none" w:color="000000" w:sz="4"/>
          <w:bottom w:val="none" w:color="000000" w:sz="4"/>
          <w:right w:val="none" w:color="000000" w:sz="4"/>
          <w:insideH w:val="none"/>
          <w:insideV w:val="none"/>
        </w:tblBorders>
      </w:tblPr>
      <w:tblGrid>
        <w:gridCol w:w="588"/>
        <w:gridCol w:w="7718"/>
      </w:tblGrid>
      <w:tr>
        <w:tc>
          <w:tcPr>
            <w:tcW w:type="dxa" w:w="5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序号</w:t>
            </w:r>
          </w:p>
        </w:tc>
        <w:tc>
          <w:tcPr>
            <w:tcW w:type="dxa" w:w="77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处</w:t>
            </w:r>
            <w:r>
              <w:rPr>
                <w:sz w:val="21"/>
              </w:rPr>
              <w:t>罚</w:t>
            </w:r>
            <w:r>
              <w:rPr>
                <w:sz w:val="21"/>
              </w:rPr>
              <w:t>项</w:t>
            </w:r>
            <w:r>
              <w:rPr>
                <w:sz w:val="21"/>
              </w:rPr>
              <w:t>目</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1</w:t>
            </w:r>
          </w:p>
        </w:tc>
        <w:tc>
          <w:tcPr>
            <w:tcW w:type="dxa" w:w="7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承包人施工驻地须悬挂安全生产标牌，违者每处承担</w:t>
            </w:r>
            <w:r>
              <w:rPr>
                <w:sz w:val="21"/>
              </w:rPr>
              <w:t>1000元违约金。</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2</w:t>
            </w:r>
          </w:p>
        </w:tc>
        <w:tc>
          <w:tcPr>
            <w:tcW w:type="dxa" w:w="7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承包人电力线路架设零乱不牢固；电源线老化、绝缘损坏、接头处无包扎的；使用花线或劣质电线；不设电箱、漏电开关；施工现场未设安全警示牌，每处承担</w:t>
            </w:r>
            <w:r>
              <w:rPr>
                <w:sz w:val="21"/>
              </w:rPr>
              <w:t>1000元违约金。</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3</w:t>
            </w:r>
          </w:p>
        </w:tc>
        <w:tc>
          <w:tcPr>
            <w:tcW w:type="dxa" w:w="7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承包人出现以下情况每次承担</w:t>
            </w:r>
            <w:r>
              <w:rPr>
                <w:sz w:val="21"/>
              </w:rPr>
              <w:t>2000元违约金：</w:t>
            </w:r>
          </w:p>
          <w:p>
            <w:pPr>
              <w:pStyle w:val="null3"/>
              <w:ind w:firstLine="380"/>
              <w:jc w:val="both"/>
            </w:pPr>
            <w:r>
              <w:rPr>
                <w:sz w:val="21"/>
              </w:rPr>
              <w:t>（</w:t>
            </w:r>
            <w:r>
              <w:rPr>
                <w:sz w:val="21"/>
              </w:rPr>
              <w:t>1）施工车辆和机械带病上岗，操作人员无证上岗和违反操作规程；（2）发生各种事故苗头及事故未及时整改和隐瞒不报；（3）每次安全检查，安全管理人员无故不在位；（4）主要施工机械设备无悬挂操作规程；（5）作业人员酒后作业、机器设备带病作业的；（6）施工未进行安全交底，安全交底无记录的。</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4</w:t>
            </w:r>
          </w:p>
        </w:tc>
        <w:tc>
          <w:tcPr>
            <w:tcW w:type="dxa" w:w="7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承包人施工现场人员出现以下情况，每人</w:t>
            </w:r>
            <w:r>
              <w:rPr>
                <w:sz w:val="21"/>
              </w:rPr>
              <w:t>/次承担500元违约金：（1）不戴安全帽；（2）赤脚或穿拖鞋；（3）安全员、电工、装载机司机、运输车司机、吊车等特殊工种未持证上岗的；（4）非施工人员进入施工现场危险地带的。</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5</w:t>
            </w:r>
          </w:p>
        </w:tc>
        <w:tc>
          <w:tcPr>
            <w:tcW w:type="dxa" w:w="7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承包人驻地建设应包括防护、围墙、临时便道和安全、卫生、防火设施，违者每项承担</w:t>
            </w:r>
            <w:r>
              <w:rPr>
                <w:sz w:val="21"/>
              </w:rPr>
              <w:t>5000元违约金。</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6</w:t>
            </w:r>
          </w:p>
        </w:tc>
        <w:tc>
          <w:tcPr>
            <w:tcW w:type="dxa" w:w="7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承包人项目经理部应按发包人统一要求设置组织机构、安全生产等宣传牌，违者每项承担</w:t>
            </w:r>
            <w:r>
              <w:rPr>
                <w:sz w:val="21"/>
              </w:rPr>
              <w:t>5000元违约金。</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7</w:t>
            </w:r>
          </w:p>
        </w:tc>
        <w:tc>
          <w:tcPr>
            <w:tcW w:type="dxa" w:w="7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承包人单项工程的施工现场未按要求设立标示牌的，关键施工点无安全员的，每次承担</w:t>
            </w:r>
            <w:r>
              <w:rPr>
                <w:sz w:val="21"/>
              </w:rPr>
              <w:t>500元违约金。</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8</w:t>
            </w:r>
          </w:p>
        </w:tc>
        <w:tc>
          <w:tcPr>
            <w:tcW w:type="dxa" w:w="7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施工现场管理人员不佩带工作证，每人</w:t>
            </w:r>
            <w:r>
              <w:rPr>
                <w:sz w:val="21"/>
              </w:rPr>
              <w:t>/次承担200元违约金。</w:t>
            </w:r>
          </w:p>
        </w:tc>
      </w:tr>
      <w:tr>
        <w:tc>
          <w:tcPr>
            <w:tcW w:type="dxa" w:w="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center"/>
            </w:pPr>
            <w:r>
              <w:rPr>
                <w:sz w:val="21"/>
              </w:rPr>
              <w:t>9</w:t>
            </w:r>
          </w:p>
        </w:tc>
        <w:tc>
          <w:tcPr>
            <w:tcW w:type="dxa" w:w="77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承包人对发包人或监理工程师提出的安全整改意见不及时整改的，每逾期一天，承担</w:t>
            </w:r>
            <w:r>
              <w:rPr>
                <w:sz w:val="21"/>
              </w:rPr>
              <w:t>1000元违约金。</w:t>
            </w:r>
          </w:p>
        </w:tc>
      </w:tr>
    </w:tbl>
    <w:p>
      <w:pPr>
        <w:pStyle w:val="null3"/>
        <w:ind w:firstLine="420"/>
        <w:jc w:val="both"/>
      </w:pPr>
      <w:r>
        <w:rPr>
          <w:sz w:val="21"/>
          <w:u w:val="single"/>
        </w:rPr>
        <w:t>（</w:t>
      </w:r>
      <w:r>
        <w:rPr>
          <w:sz w:val="21"/>
          <w:u w:val="single"/>
        </w:rPr>
        <w:t>5）拖欠农民工工资：发生以下情况之一的，处违约金10000元/次：①如发生劳务纠纷、不按规定或不及时发放农民工工资，导致民工闹事、上访的；②不妥善处理因工伤、事故或其他原因应由承包人负责的赔、补偿，而导致当事人或家属闹事、上访的。</w:t>
      </w:r>
    </w:p>
    <w:p>
      <w:pPr>
        <w:pStyle w:val="null3"/>
        <w:ind w:firstLine="420"/>
        <w:jc w:val="both"/>
      </w:pPr>
      <w:r>
        <w:rPr>
          <w:sz w:val="21"/>
        </w:rPr>
        <w:t>16.2.3 因承包人违约解除合同</w:t>
      </w:r>
    </w:p>
    <w:p>
      <w:pPr>
        <w:pStyle w:val="null3"/>
        <w:ind w:firstLine="420"/>
        <w:jc w:val="both"/>
      </w:pPr>
      <w:r>
        <w:rPr>
          <w:sz w:val="21"/>
        </w:rPr>
        <w:t>关于承包人违约解除合同的特别约定：</w:t>
      </w:r>
    </w:p>
    <w:p>
      <w:pPr>
        <w:pStyle w:val="null3"/>
        <w:ind w:firstLine="420"/>
        <w:jc w:val="both"/>
      </w:pPr>
      <w:r>
        <w:rPr>
          <w:sz w:val="21"/>
          <w:u w:val="single"/>
        </w:rPr>
        <w:t>除通用合同条款约定外，本款增加承包人有下列情形之一者，发包人可以解除合同：</w:t>
      </w:r>
    </w:p>
    <w:p>
      <w:pPr>
        <w:pStyle w:val="null3"/>
        <w:ind w:firstLine="420"/>
        <w:jc w:val="both"/>
      </w:pPr>
      <w:r>
        <w:rPr>
          <w:sz w:val="21"/>
          <w:u w:val="single"/>
        </w:rPr>
        <w:t>①承包人未能在规定的开工期限内开工，经监理工程师催告后的3天内仍未开工的；</w:t>
      </w:r>
    </w:p>
    <w:p>
      <w:pPr>
        <w:pStyle w:val="null3"/>
        <w:ind w:firstLine="420"/>
        <w:jc w:val="both"/>
      </w:pPr>
      <w:r>
        <w:rPr>
          <w:sz w:val="21"/>
          <w:u w:val="single"/>
        </w:rPr>
        <w:t>②进度计划未标明有停工而且监理工程师也未授权停工，但承包人停止施工时间持续达5天或累计停止施工时间达15天的；</w:t>
      </w:r>
    </w:p>
    <w:p>
      <w:pPr>
        <w:pStyle w:val="null3"/>
        <w:ind w:firstLine="420"/>
        <w:jc w:val="both"/>
      </w:pPr>
      <w:r>
        <w:rPr>
          <w:sz w:val="21"/>
          <w:u w:val="single"/>
        </w:rPr>
        <w:t>③承包人破产或清偿的，但为机构重组或联合的目的除外；</w:t>
      </w:r>
    </w:p>
    <w:p>
      <w:pPr>
        <w:pStyle w:val="null3"/>
        <w:ind w:firstLine="420"/>
        <w:jc w:val="both"/>
      </w:pPr>
      <w:r>
        <w:rPr>
          <w:sz w:val="21"/>
          <w:u w:val="single"/>
        </w:rPr>
        <w:t>④承包人拖延完工而可偿付的误期赔偿费已达专用条款约定最高限额的；</w:t>
      </w:r>
    </w:p>
    <w:p>
      <w:pPr>
        <w:pStyle w:val="null3"/>
        <w:ind w:firstLine="420"/>
        <w:jc w:val="both"/>
      </w:pPr>
      <w:r>
        <w:rPr>
          <w:sz w:val="21"/>
          <w:u w:val="single"/>
        </w:rPr>
        <w:t>⑤承包人明确表示不履行合同规定主要义务的；</w:t>
      </w:r>
    </w:p>
    <w:p>
      <w:pPr>
        <w:pStyle w:val="null3"/>
        <w:ind w:firstLine="420"/>
        <w:jc w:val="both"/>
      </w:pPr>
      <w:r>
        <w:rPr>
          <w:sz w:val="21"/>
          <w:u w:val="single"/>
        </w:rPr>
        <w:t>⑥承包人未遵守合同或监理工程师的指令，经监理工程师书面指出后仍未按要求改正的；</w:t>
      </w:r>
    </w:p>
    <w:p>
      <w:pPr>
        <w:pStyle w:val="null3"/>
        <w:ind w:firstLine="420"/>
        <w:jc w:val="both"/>
      </w:pPr>
      <w:r>
        <w:rPr>
          <w:sz w:val="21"/>
          <w:u w:val="single"/>
        </w:rPr>
        <w:t>⑦承包人在投标过程中或履行合同期间参与欺诈行为的；</w:t>
      </w:r>
    </w:p>
    <w:p>
      <w:pPr>
        <w:pStyle w:val="null3"/>
        <w:ind w:firstLine="420"/>
        <w:jc w:val="both"/>
      </w:pPr>
      <w:r>
        <w:rPr>
          <w:sz w:val="21"/>
          <w:u w:val="single"/>
        </w:rPr>
        <w:t>⑧承包人转包工程、违法分包或未经许可擅自分包工程的；</w:t>
      </w:r>
    </w:p>
    <w:p>
      <w:pPr>
        <w:pStyle w:val="null3"/>
        <w:ind w:firstLine="420"/>
        <w:jc w:val="both"/>
      </w:pPr>
      <w:r>
        <w:rPr>
          <w:sz w:val="21"/>
          <w:u w:val="single"/>
        </w:rPr>
        <w:t>⑨合同约定的承包人严重违约的其他情形。</w:t>
      </w:r>
    </w:p>
    <w:p>
      <w:pPr>
        <w:pStyle w:val="null3"/>
        <w:ind w:firstLine="420"/>
        <w:jc w:val="both"/>
      </w:pPr>
      <w:r>
        <w:rPr>
          <w:sz w:val="21"/>
          <w:u w:val="single"/>
        </w:rPr>
        <w:t>在这种情况下，发包人可自行委派第三方实施、完成合同工程或其任何部分，并可使用留下的承包人施工机械、周转性材料和临时工程，直至完工为止。所发生的实际费用由承包人全部承担，同时并未免除承包人的任何责任。</w:t>
      </w:r>
    </w:p>
    <w:p>
      <w:pPr>
        <w:pStyle w:val="null3"/>
        <w:ind w:firstLine="420"/>
        <w:jc w:val="both"/>
      </w:pPr>
      <w:r>
        <w:rPr>
          <w:sz w:val="21"/>
          <w:u w:val="single"/>
        </w:rPr>
        <w:t>本合同提前终止的，承包人应在收到发包人退场通知之日起</w:t>
      </w:r>
      <w:r>
        <w:rPr>
          <w:sz w:val="21"/>
          <w:u w:val="single"/>
        </w:rPr>
        <w:t>3个工作日之内无条件交清所有工程资料，10个工作日内交清所有已完成的工程量清单。若需要承包人配合在相关部门办理施工单位变更等相关手续的，承包人应当无条件根据发包人要求配合办理。承包人逾期未能按本条约定交清所有的工程资料</w:t>
      </w:r>
      <w:r>
        <w:rPr>
          <w:sz w:val="21"/>
          <w:u w:val="single"/>
        </w:rPr>
        <w:t>、</w:t>
      </w:r>
      <w:r>
        <w:rPr>
          <w:sz w:val="21"/>
          <w:u w:val="single"/>
        </w:rPr>
        <w:t>已完成的工程量清单</w:t>
      </w:r>
      <w:r>
        <w:rPr>
          <w:sz w:val="21"/>
          <w:u w:val="single"/>
        </w:rPr>
        <w:t>并退场</w:t>
      </w:r>
      <w:r>
        <w:rPr>
          <w:sz w:val="21"/>
          <w:u w:val="single"/>
        </w:rPr>
        <w:t>，应向发包人支付</w:t>
      </w:r>
      <w:r>
        <w:rPr>
          <w:sz w:val="21"/>
          <w:u w:val="single"/>
        </w:rPr>
        <w:t>2万元/日作为违约金，造成发包人其他损失，承包人还必须予以赔偿。</w:t>
      </w:r>
    </w:p>
    <w:p>
      <w:pPr>
        <w:pStyle w:val="null3"/>
        <w:ind w:firstLine="420"/>
        <w:jc w:val="both"/>
      </w:pPr>
      <w:r>
        <w:rPr>
          <w:sz w:val="21"/>
        </w:rPr>
        <w:t>发包人继续使用承包人在施工现场的材料、设备、临时工程、承包人文件和由承包人或以其名义编制的其他文件的费用承担方式：</w:t>
      </w:r>
      <w:r>
        <w:rPr>
          <w:sz w:val="21"/>
          <w:u w:val="single"/>
        </w:rPr>
        <w:t>由承包人全部承担</w:t>
      </w:r>
      <w:r>
        <w:rPr>
          <w:sz w:val="21"/>
        </w:rPr>
        <w:t>。</w:t>
      </w:r>
    </w:p>
    <w:p>
      <w:pPr>
        <w:pStyle w:val="null3"/>
        <w:ind w:firstLine="480"/>
        <w:jc w:val="both"/>
      </w:pPr>
      <w:r>
        <w:rPr>
          <w:b/>
          <w:sz w:val="24"/>
        </w:rPr>
        <w:t>17. 不可抗力</w:t>
      </w:r>
      <w:r>
        <w:rPr>
          <w:b/>
          <w:sz w:val="24"/>
        </w:rPr>
        <w:t xml:space="preserve"> </w:t>
      </w:r>
    </w:p>
    <w:p>
      <w:pPr>
        <w:pStyle w:val="null3"/>
        <w:ind w:firstLine="420"/>
        <w:jc w:val="both"/>
      </w:pPr>
      <w:r>
        <w:rPr>
          <w:sz w:val="21"/>
        </w:rPr>
        <w:t>17.1 不可抗力的确认</w:t>
      </w:r>
    </w:p>
    <w:p>
      <w:pPr>
        <w:pStyle w:val="null3"/>
        <w:ind w:firstLine="420"/>
        <w:jc w:val="both"/>
      </w:pPr>
      <w:r>
        <w:rPr>
          <w:sz w:val="21"/>
        </w:rPr>
        <w:t>除通用合同条款约定的不可抗力事件之外，视为不可抗力的其他情形：</w:t>
      </w:r>
      <w:r>
        <w:rPr>
          <w:sz w:val="21"/>
          <w:u w:val="single"/>
        </w:rPr>
        <w:t xml:space="preserve">  </w:t>
      </w:r>
      <w:r>
        <w:rPr>
          <w:sz w:val="21"/>
          <w:u w:val="single"/>
        </w:rPr>
        <w:t xml:space="preserve">/  </w:t>
      </w:r>
      <w:r>
        <w:rPr>
          <w:sz w:val="21"/>
        </w:rPr>
        <w:t>。</w:t>
      </w:r>
    </w:p>
    <w:p>
      <w:pPr>
        <w:pStyle w:val="null3"/>
        <w:ind w:firstLine="420"/>
        <w:jc w:val="both"/>
      </w:pPr>
      <w:r>
        <w:rPr>
          <w:sz w:val="21"/>
        </w:rPr>
        <w:t>17.4 因不可抗力解除合同</w:t>
      </w:r>
    </w:p>
    <w:p>
      <w:pPr>
        <w:pStyle w:val="null3"/>
        <w:ind w:firstLine="420"/>
        <w:jc w:val="both"/>
      </w:pPr>
      <w:r>
        <w:rPr>
          <w:sz w:val="21"/>
        </w:rPr>
        <w:t>合同解除后，发包人应在商定或确定发包人应支付款项后</w:t>
      </w:r>
      <w:r>
        <w:rPr>
          <w:sz w:val="21"/>
          <w:u w:val="single"/>
        </w:rPr>
        <w:t xml:space="preserve"> </w:t>
      </w:r>
      <w:r>
        <w:rPr>
          <w:sz w:val="21"/>
          <w:u w:val="single"/>
        </w:rPr>
        <w:t>60</w:t>
      </w:r>
      <w:r>
        <w:rPr>
          <w:sz w:val="21"/>
        </w:rPr>
        <w:t>天内完成款项的支付。</w:t>
      </w:r>
    </w:p>
    <w:p>
      <w:pPr>
        <w:pStyle w:val="null3"/>
        <w:ind w:firstLine="480"/>
        <w:jc w:val="both"/>
      </w:pPr>
      <w:r>
        <w:rPr>
          <w:b/>
          <w:sz w:val="24"/>
        </w:rPr>
        <w:t>18. 保险</w:t>
      </w:r>
    </w:p>
    <w:p>
      <w:pPr>
        <w:pStyle w:val="null3"/>
        <w:ind w:firstLine="420"/>
        <w:jc w:val="both"/>
      </w:pPr>
      <w:r>
        <w:rPr>
          <w:sz w:val="21"/>
        </w:rPr>
        <w:t>18.1 工程保险</w:t>
      </w:r>
    </w:p>
    <w:p>
      <w:pPr>
        <w:pStyle w:val="null3"/>
        <w:ind w:firstLine="420"/>
        <w:jc w:val="both"/>
      </w:pPr>
      <w:r>
        <w:rPr>
          <w:sz w:val="21"/>
        </w:rPr>
        <w:t>关于工程保险的特别约定：</w:t>
      </w:r>
    </w:p>
    <w:p>
      <w:pPr>
        <w:pStyle w:val="null3"/>
        <w:ind w:firstLine="420"/>
        <w:jc w:val="both"/>
      </w:pPr>
      <w:r>
        <w:rPr>
          <w:sz w:val="21"/>
          <w:u w:val="single"/>
        </w:rPr>
        <w:t>①</w:t>
      </w:r>
      <w:r>
        <w:rPr>
          <w:sz w:val="21"/>
          <w:u w:val="single"/>
        </w:rPr>
        <w:t>承包人必须依法严格履行为职工和从业人员办理工伤保险，缴纳工伤保险费、意外伤害保险</w:t>
      </w:r>
      <w:r>
        <w:rPr>
          <w:sz w:val="21"/>
          <w:u w:val="single"/>
        </w:rPr>
        <w:t>费</w:t>
      </w:r>
      <w:r>
        <w:rPr>
          <w:sz w:val="21"/>
          <w:u w:val="single"/>
        </w:rPr>
        <w:t>的法定义务，为施工期间指定的工作和生活区域内从事与建筑施工直接相关工作的作业人员和管理人员办理工伤保险、建筑意外伤害保险。</w:t>
      </w:r>
    </w:p>
    <w:p>
      <w:pPr>
        <w:pStyle w:val="null3"/>
        <w:ind w:firstLine="420"/>
        <w:jc w:val="both"/>
      </w:pPr>
      <w:r>
        <w:rPr>
          <w:sz w:val="21"/>
          <w:u w:val="single"/>
        </w:rPr>
        <w:t>②</w:t>
      </w:r>
      <w:r>
        <w:rPr>
          <w:sz w:val="21"/>
          <w:u w:val="single"/>
        </w:rPr>
        <w:t>建设工程意外伤害保险费由承包人代收代支，专款专用。承包人不得以任何理由向被保险人摊派或变相摊派保险费。建筑意外伤害保险费结算时按实缴金额结算。</w:t>
      </w:r>
    </w:p>
    <w:p>
      <w:pPr>
        <w:pStyle w:val="null3"/>
        <w:ind w:firstLine="420"/>
        <w:jc w:val="both"/>
      </w:pPr>
      <w:r>
        <w:rPr>
          <w:sz w:val="21"/>
          <w:u w:val="single"/>
        </w:rPr>
        <w:t>③</w:t>
      </w:r>
      <w:r>
        <w:rPr>
          <w:sz w:val="21"/>
          <w:u w:val="single"/>
        </w:rPr>
        <w:t>承包人必须购买整个施工期间全部现场机构雇用人员的人身意外伤害险，所有保险费用由承包人承担。保险已含在合同价内，发包人不另行支付。工程所在地建设主管部门要求承包人必须办理的险种，该险种的保险费用已含在本合同价中；在本合同工程的施工和缺陷修复过程中，发包人对承包人雇员的人身死亡或伤残，或财产（设备）的损失或损害不予赔偿；发包人也不承担承包人与此有关的索赔、损害、赔偿及诉讼等费用和其他任何法律责任。如因此导致发包人任何经济损失的，发包人有权向承包人追偿，包括但不限于发包人为维权而支出的律师费、差旅费、诉讼费、保全费、鉴定费等。</w:t>
      </w:r>
    </w:p>
    <w:p>
      <w:pPr>
        <w:pStyle w:val="null3"/>
        <w:ind w:firstLine="420"/>
        <w:jc w:val="both"/>
      </w:pPr>
      <w:r>
        <w:rPr>
          <w:sz w:val="21"/>
        </w:rPr>
        <w:t>18.3 其他保险</w:t>
      </w:r>
    </w:p>
    <w:p>
      <w:pPr>
        <w:pStyle w:val="null3"/>
        <w:ind w:firstLine="420"/>
        <w:jc w:val="both"/>
      </w:pPr>
      <w:r>
        <w:rPr>
          <w:sz w:val="21"/>
        </w:rPr>
        <w:t>关于其他保险的约定：</w:t>
      </w:r>
    </w:p>
    <w:p>
      <w:pPr>
        <w:pStyle w:val="null3"/>
        <w:ind w:firstLine="420"/>
        <w:jc w:val="both"/>
      </w:pPr>
      <w:r>
        <w:rPr>
          <w:sz w:val="21"/>
          <w:u w:val="single"/>
        </w:rPr>
        <w:t>①由于按合同条款规定的任何一种已投保的不可抗力（或发包人风险）造成的损失或损害，承包人应在事故发生后及时报告监理人和保险公司并向保险公司提出索赔。不能从保险公司收回的免赔额部分由承包人自己承担。</w:t>
      </w:r>
    </w:p>
    <w:p>
      <w:pPr>
        <w:pStyle w:val="null3"/>
        <w:ind w:firstLine="420"/>
        <w:jc w:val="both"/>
      </w:pPr>
      <w:r>
        <w:rPr>
          <w:sz w:val="21"/>
          <w:u w:val="single"/>
        </w:rPr>
        <w:t>②在工程施工期间，如因承包人未购买保险，而造成人员或设备的损害时，发包人有权由工程进度款中扣除相应金额（按照国家相关标准）向当事人代为赔偿。</w:t>
      </w:r>
    </w:p>
    <w:p>
      <w:pPr>
        <w:pStyle w:val="null3"/>
        <w:ind w:firstLine="420"/>
        <w:jc w:val="both"/>
      </w:pPr>
      <w:r>
        <w:rPr>
          <w:sz w:val="21"/>
        </w:rPr>
        <w:t>承包人是否应为其施工设备等办理财产保险：</w:t>
      </w:r>
      <w:r>
        <w:rPr>
          <w:sz w:val="21"/>
          <w:u w:val="single"/>
        </w:rPr>
        <w:t>由承包人自理</w:t>
      </w:r>
      <w:r>
        <w:rPr>
          <w:sz w:val="21"/>
        </w:rPr>
        <w:t>。</w:t>
      </w:r>
    </w:p>
    <w:p>
      <w:pPr>
        <w:pStyle w:val="null3"/>
        <w:ind w:firstLine="420"/>
        <w:jc w:val="both"/>
      </w:pPr>
      <w:r>
        <w:rPr>
          <w:sz w:val="21"/>
        </w:rPr>
        <w:t>18.7 通知义务</w:t>
      </w:r>
    </w:p>
    <w:p>
      <w:pPr>
        <w:pStyle w:val="null3"/>
        <w:ind w:firstLine="420"/>
        <w:jc w:val="both"/>
      </w:pPr>
      <w:r>
        <w:rPr>
          <w:sz w:val="21"/>
        </w:rPr>
        <w:t>关于变更保险合同时的通知义务的约定：</w:t>
      </w:r>
      <w:r>
        <w:rPr>
          <w:sz w:val="21"/>
          <w:u w:val="single"/>
        </w:rPr>
        <w:t>发包人变更除工伤保险之外的保险合同时，应事先征得承包人同意，并通知监理人；承包人变更除工伤保险之外的保险合同时，应事先征得发包人同意，并通知监理人</w:t>
      </w:r>
      <w:r>
        <w:rPr>
          <w:sz w:val="21"/>
        </w:rPr>
        <w:t>。</w:t>
      </w:r>
    </w:p>
    <w:p>
      <w:pPr>
        <w:pStyle w:val="null3"/>
        <w:ind w:firstLine="480"/>
        <w:jc w:val="both"/>
      </w:pPr>
      <w:r>
        <w:rPr>
          <w:b/>
          <w:sz w:val="24"/>
        </w:rPr>
        <w:t>20. 争议解决</w:t>
      </w:r>
    </w:p>
    <w:p>
      <w:pPr>
        <w:pStyle w:val="null3"/>
        <w:ind w:firstLine="420"/>
        <w:jc w:val="both"/>
      </w:pPr>
      <w:r>
        <w:rPr>
          <w:sz w:val="21"/>
        </w:rPr>
        <w:t>20.3 争</w:t>
      </w:r>
      <w:r>
        <w:rPr>
          <w:sz w:val="21"/>
        </w:rPr>
        <w:t>议评审</w:t>
      </w:r>
    </w:p>
    <w:p>
      <w:pPr>
        <w:pStyle w:val="null3"/>
        <w:ind w:firstLine="420"/>
        <w:jc w:val="both"/>
      </w:pPr>
      <w:r>
        <w:rPr>
          <w:sz w:val="21"/>
        </w:rPr>
        <w:t>合同当事人是否同意将工程争议提交争议评审小组决定：</w:t>
      </w:r>
      <w:r>
        <w:rPr>
          <w:sz w:val="21"/>
          <w:u w:val="single"/>
        </w:rPr>
        <w:t>否</w:t>
      </w:r>
      <w:r>
        <w:rPr>
          <w:sz w:val="21"/>
        </w:rPr>
        <w:t>。</w:t>
      </w:r>
    </w:p>
    <w:p>
      <w:pPr>
        <w:pStyle w:val="null3"/>
        <w:ind w:firstLine="420"/>
        <w:jc w:val="both"/>
      </w:pPr>
      <w:r>
        <w:rPr>
          <w:sz w:val="21"/>
        </w:rPr>
        <w:t>20.3.1 争议评审小组的确定</w:t>
      </w:r>
    </w:p>
    <w:p>
      <w:pPr>
        <w:pStyle w:val="null3"/>
        <w:ind w:firstLine="420"/>
        <w:jc w:val="both"/>
      </w:pPr>
      <w:r>
        <w:rPr>
          <w:sz w:val="21"/>
        </w:rPr>
        <w:t>争议评审小组成员的确定：</w:t>
      </w:r>
      <w:r>
        <w:rPr>
          <w:sz w:val="21"/>
          <w:u w:val="single"/>
        </w:rPr>
        <w:t xml:space="preserve">  </w:t>
      </w:r>
      <w:r>
        <w:rPr>
          <w:sz w:val="21"/>
          <w:u w:val="single"/>
        </w:rPr>
        <w:t xml:space="preserve">/  </w:t>
      </w:r>
      <w:r>
        <w:rPr>
          <w:sz w:val="21"/>
        </w:rPr>
        <w:t>。</w:t>
      </w:r>
    </w:p>
    <w:p>
      <w:pPr>
        <w:pStyle w:val="null3"/>
        <w:ind w:firstLine="420"/>
        <w:jc w:val="both"/>
      </w:pPr>
      <w:r>
        <w:rPr>
          <w:sz w:val="21"/>
        </w:rPr>
        <w:t>选定争议评审员的期限：</w:t>
      </w:r>
      <w:r>
        <w:rPr>
          <w:sz w:val="21"/>
          <w:u w:val="single"/>
        </w:rPr>
        <w:t xml:space="preserve">  </w:t>
      </w:r>
      <w:r>
        <w:rPr>
          <w:sz w:val="21"/>
          <w:u w:val="single"/>
        </w:rPr>
        <w:t xml:space="preserve">/  </w:t>
      </w:r>
      <w:r>
        <w:rPr>
          <w:sz w:val="21"/>
        </w:rPr>
        <w:t>。</w:t>
      </w:r>
    </w:p>
    <w:p>
      <w:pPr>
        <w:pStyle w:val="null3"/>
        <w:ind w:firstLine="420"/>
        <w:jc w:val="both"/>
      </w:pPr>
      <w:r>
        <w:rPr>
          <w:sz w:val="21"/>
        </w:rPr>
        <w:t>争议评审小组成员的报酬承担方式：</w:t>
      </w:r>
      <w:r>
        <w:rPr>
          <w:sz w:val="21"/>
          <w:u w:val="single"/>
        </w:rPr>
        <w:t xml:space="preserve">  </w:t>
      </w:r>
      <w:r>
        <w:rPr>
          <w:sz w:val="21"/>
          <w:u w:val="single"/>
        </w:rPr>
        <w:t xml:space="preserve">/  </w:t>
      </w:r>
      <w:r>
        <w:rPr>
          <w:sz w:val="21"/>
        </w:rPr>
        <w:t>。</w:t>
      </w:r>
    </w:p>
    <w:p>
      <w:pPr>
        <w:pStyle w:val="null3"/>
        <w:ind w:firstLine="420"/>
        <w:jc w:val="both"/>
      </w:pPr>
      <w:r>
        <w:rPr>
          <w:sz w:val="21"/>
        </w:rPr>
        <w:t>其他事项的约定：</w:t>
      </w:r>
      <w:r>
        <w:rPr>
          <w:sz w:val="21"/>
          <w:u w:val="single"/>
        </w:rPr>
        <w:t xml:space="preserve">  </w:t>
      </w:r>
      <w:r>
        <w:rPr>
          <w:sz w:val="21"/>
          <w:u w:val="single"/>
        </w:rPr>
        <w:t xml:space="preserve">/  </w:t>
      </w:r>
      <w:r>
        <w:rPr>
          <w:sz w:val="21"/>
        </w:rPr>
        <w:t>。</w:t>
      </w:r>
    </w:p>
    <w:p>
      <w:pPr>
        <w:pStyle w:val="null3"/>
        <w:ind w:firstLine="420"/>
        <w:jc w:val="both"/>
      </w:pPr>
      <w:r>
        <w:rPr>
          <w:sz w:val="21"/>
        </w:rPr>
        <w:t>20.3.2 争议评审小组的决定</w:t>
      </w:r>
    </w:p>
    <w:p>
      <w:pPr>
        <w:pStyle w:val="null3"/>
        <w:ind w:firstLine="420"/>
        <w:jc w:val="both"/>
      </w:pPr>
      <w:r>
        <w:rPr>
          <w:sz w:val="21"/>
        </w:rPr>
        <w:t>合同当事人关于本项的约定：</w:t>
      </w:r>
      <w:r>
        <w:rPr>
          <w:sz w:val="21"/>
          <w:u w:val="single"/>
        </w:rPr>
        <w:t xml:space="preserve">  </w:t>
      </w:r>
      <w:r>
        <w:rPr>
          <w:sz w:val="21"/>
          <w:u w:val="single"/>
        </w:rPr>
        <w:t xml:space="preserve">/  </w:t>
      </w:r>
      <w:r>
        <w:rPr>
          <w:sz w:val="21"/>
        </w:rPr>
        <w:t>。</w:t>
      </w:r>
    </w:p>
    <w:p>
      <w:pPr>
        <w:pStyle w:val="null3"/>
        <w:ind w:firstLine="420"/>
        <w:jc w:val="both"/>
      </w:pPr>
      <w:r>
        <w:rPr>
          <w:sz w:val="21"/>
        </w:rPr>
        <w:t>20.4</w:t>
      </w:r>
      <w:r>
        <w:rPr>
          <w:sz w:val="21"/>
        </w:rPr>
        <w:t xml:space="preserve"> </w:t>
      </w:r>
      <w:r>
        <w:rPr>
          <w:sz w:val="21"/>
        </w:rPr>
        <w:t>仲裁或诉讼</w:t>
      </w:r>
    </w:p>
    <w:p>
      <w:pPr>
        <w:pStyle w:val="null3"/>
        <w:ind w:firstLine="420"/>
        <w:jc w:val="both"/>
      </w:pPr>
      <w:r>
        <w:rPr>
          <w:sz w:val="21"/>
        </w:rPr>
        <w:t>因合同及合同有关事项发生的争议，按下列第</w:t>
      </w:r>
      <w:r>
        <w:rPr>
          <w:sz w:val="21"/>
          <w:u w:val="single"/>
        </w:rPr>
        <w:t xml:space="preserve"> </w:t>
      </w:r>
      <w:r>
        <w:rPr>
          <w:sz w:val="21"/>
          <w:u w:val="single"/>
        </w:rPr>
        <w:t>（</w:t>
      </w:r>
      <w:r>
        <w:rPr>
          <w:sz w:val="21"/>
          <w:u w:val="single"/>
        </w:rPr>
        <w:t>2）</w:t>
      </w:r>
      <w:r>
        <w:rPr>
          <w:sz w:val="21"/>
        </w:rPr>
        <w:t>种方式解决：</w:t>
      </w:r>
    </w:p>
    <w:p>
      <w:pPr>
        <w:pStyle w:val="null3"/>
        <w:ind w:firstLine="420"/>
        <w:jc w:val="both"/>
      </w:pPr>
      <w:r>
        <w:rPr>
          <w:sz w:val="21"/>
        </w:rPr>
        <w:t>（</w:t>
      </w:r>
      <w:r>
        <w:rPr>
          <w:sz w:val="21"/>
        </w:rPr>
        <w:t>1）向</w:t>
      </w:r>
      <w:r>
        <w:rPr>
          <w:sz w:val="21"/>
          <w:u w:val="single"/>
        </w:rPr>
        <w:t xml:space="preserve">  </w:t>
      </w:r>
      <w:r>
        <w:rPr>
          <w:sz w:val="21"/>
          <w:u w:val="single"/>
        </w:rPr>
        <w:t xml:space="preserve">/  </w:t>
      </w:r>
      <w:r>
        <w:rPr>
          <w:sz w:val="21"/>
        </w:rPr>
        <w:t>仲裁委员会申请仲裁；</w:t>
      </w:r>
    </w:p>
    <w:p>
      <w:pPr>
        <w:pStyle w:val="null3"/>
        <w:ind w:firstLine="420"/>
        <w:jc w:val="both"/>
      </w:pPr>
      <w:r>
        <w:rPr>
          <w:sz w:val="21"/>
        </w:rPr>
        <w:t>（</w:t>
      </w:r>
      <w:r>
        <w:rPr>
          <w:sz w:val="21"/>
        </w:rPr>
        <w:t>2）向</w:t>
      </w:r>
      <w:r>
        <w:rPr>
          <w:sz w:val="21"/>
          <w:u w:val="single"/>
        </w:rPr>
        <w:t xml:space="preserve"> </w:t>
      </w:r>
      <w:r>
        <w:rPr>
          <w:sz w:val="21"/>
          <w:u w:val="single"/>
        </w:rPr>
        <w:t>工程所在地有管辖权</w:t>
      </w:r>
      <w:r>
        <w:rPr>
          <w:sz w:val="21"/>
          <w:u w:val="single"/>
        </w:rPr>
        <w:t xml:space="preserve"> </w:t>
      </w:r>
      <w:r>
        <w:rPr>
          <w:sz w:val="21"/>
        </w:rPr>
        <w:t>人民法院起诉。</w:t>
      </w:r>
    </w:p>
    <w:p>
      <w:pPr>
        <w:pStyle w:val="null3"/>
        <w:ind w:firstLine="480"/>
        <w:jc w:val="both"/>
      </w:pPr>
    </w:p>
    <w:p>
      <w:pPr>
        <w:pStyle w:val="null3"/>
      </w:pPr>
    </w:p>
    <w:p>
      <w:pPr>
        <w:pStyle w:val="null3"/>
        <w:pBdr>
          <w:bottom w:val="single" w:sz="12" w:space="1"/>
        </w:pBdr>
      </w:pPr>
    </w:p>
    <w:p>
      <w:pPr>
        <w:pStyle w:val="null3"/>
      </w:pPr>
      <w:r>
        <w:rPr>
          <w:sz w:val="32"/>
        </w:rPr>
        <w:t>附</w:t>
      </w:r>
      <w:r>
        <w:rPr>
          <w:sz w:val="32"/>
        </w:rPr>
        <w:t>件</w:t>
      </w:r>
      <w:r>
        <w:rPr>
          <w:sz w:val="32"/>
        </w:rPr>
        <w:t>1</w:t>
      </w:r>
      <w:r>
        <w:rPr>
          <w:sz w:val="32"/>
        </w:rPr>
        <w:t>：</w:t>
      </w:r>
    </w:p>
    <w:p>
      <w:pPr>
        <w:pStyle w:val="null3"/>
      </w:pPr>
      <w:r>
        <w:rPr/>
        <w:t xml:space="preserve"> </w:t>
      </w:r>
    </w:p>
    <w:p>
      <w:pPr>
        <w:pStyle w:val="null3"/>
        <w:ind w:firstLine="480"/>
        <w:jc w:val="center"/>
      </w:pPr>
      <w:r>
        <w:rPr>
          <w:b/>
          <w:sz w:val="32"/>
        </w:rPr>
        <w:t>工程质量保修书</w:t>
      </w:r>
    </w:p>
    <w:p>
      <w:pPr>
        <w:pStyle w:val="null3"/>
        <w:ind w:firstLine="420"/>
        <w:jc w:val="both"/>
      </w:pPr>
      <w:r>
        <w:rPr>
          <w:sz w:val="21"/>
        </w:rPr>
        <w:t>发包人（全称）：</w:t>
      </w:r>
      <w:r>
        <w:rPr>
          <w:sz w:val="21"/>
          <w:u w:val="single"/>
        </w:rPr>
        <w:t xml:space="preserve"> </w:t>
      </w:r>
      <w:r>
        <w:rPr>
          <w:sz w:val="21"/>
          <w:u w:val="single"/>
        </w:rPr>
        <w:t xml:space="preserve"> </w:t>
      </w:r>
      <w:r>
        <w:rPr>
          <w:sz w:val="21"/>
          <w:u w:val="single"/>
        </w:rPr>
        <w:t>新兴县自然资源局</w:t>
      </w:r>
      <w:r>
        <w:rPr>
          <w:sz w:val="21"/>
          <w:u w:val="single"/>
        </w:rPr>
        <w:t xml:space="preserve">  </w:t>
      </w:r>
    </w:p>
    <w:p>
      <w:pPr>
        <w:pStyle w:val="null3"/>
        <w:ind w:firstLine="420"/>
        <w:jc w:val="both"/>
      </w:pPr>
      <w:r>
        <w:rPr>
          <w:sz w:val="21"/>
        </w:rPr>
        <w:t>承包人（全称）：</w:t>
      </w:r>
      <w:r>
        <w:rPr>
          <w:sz w:val="21"/>
          <w:u w:val="single"/>
        </w:rPr>
        <w:t xml:space="preserve">                    </w:t>
      </w:r>
    </w:p>
    <w:p>
      <w:pPr>
        <w:pStyle w:val="null3"/>
        <w:ind w:firstLine="480"/>
        <w:jc w:val="both"/>
      </w:pPr>
    </w:p>
    <w:p>
      <w:pPr>
        <w:pStyle w:val="null3"/>
        <w:ind w:firstLine="420"/>
        <w:jc w:val="both"/>
      </w:pPr>
      <w:r>
        <w:rPr>
          <w:sz w:val="21"/>
        </w:rPr>
        <w:t>发包人和承包人根据《中华人民共和国建筑法》和《建设工程质量管理条例》，经协商一致就</w:t>
      </w:r>
      <w:r>
        <w:rPr>
          <w:sz w:val="21"/>
          <w:u w:val="single"/>
        </w:rPr>
        <w:t xml:space="preserve"> </w:t>
      </w:r>
      <w:r>
        <w:rPr>
          <w:sz w:val="21"/>
          <w:u w:val="single"/>
        </w:rPr>
        <w:t>广东省云浮市新兴县河头镇中心小学崩塌地质灾害治理工程（二期）</w:t>
      </w:r>
      <w:r>
        <w:rPr>
          <w:sz w:val="21"/>
          <w:u w:val="single"/>
        </w:rPr>
        <w:t xml:space="preserve"> </w:t>
      </w:r>
      <w:r>
        <w:rPr>
          <w:sz w:val="21"/>
        </w:rPr>
        <w:t>（工程全称）签订工程质量保修书。</w:t>
      </w:r>
    </w:p>
    <w:p>
      <w:pPr>
        <w:pStyle w:val="null3"/>
        <w:ind w:firstLine="420"/>
        <w:jc w:val="both"/>
      </w:pPr>
      <w:r>
        <w:rPr>
          <w:sz w:val="21"/>
        </w:rPr>
        <w:t>一、工程质量保修范围和内容</w:t>
      </w:r>
    </w:p>
    <w:p>
      <w:pPr>
        <w:pStyle w:val="null3"/>
        <w:ind w:firstLine="420"/>
        <w:jc w:val="both"/>
      </w:pPr>
      <w:r>
        <w:rPr>
          <w:sz w:val="21"/>
        </w:rPr>
        <w:t>承包人在质量保修期内，按照有关法律规定和合同约定，承担工程质量保修责任。</w:t>
      </w:r>
    </w:p>
    <w:p>
      <w:pPr>
        <w:pStyle w:val="null3"/>
        <w:ind w:firstLine="420"/>
        <w:jc w:val="both"/>
      </w:pPr>
      <w:r>
        <w:rPr>
          <w:sz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sz w:val="21"/>
          <w:u w:val="single"/>
        </w:rPr>
        <w:t>所有承包范围内的工程均属保修范围</w:t>
      </w:r>
      <w:r>
        <w:rPr>
          <w:sz w:val="21"/>
        </w:rPr>
        <w:t>。</w:t>
      </w:r>
    </w:p>
    <w:p>
      <w:pPr>
        <w:pStyle w:val="null3"/>
        <w:ind w:firstLine="420"/>
        <w:jc w:val="both"/>
      </w:pPr>
      <w:r>
        <w:rPr>
          <w:sz w:val="21"/>
        </w:rPr>
        <w:t>二、质量保修期</w:t>
      </w:r>
    </w:p>
    <w:p>
      <w:pPr>
        <w:pStyle w:val="null3"/>
        <w:ind w:firstLine="420"/>
        <w:jc w:val="both"/>
      </w:pPr>
      <w:r>
        <w:rPr>
          <w:sz w:val="21"/>
        </w:rPr>
        <w:t>根据《建设工程质量管理条例》及有关规定，工程的质量保修期如下：</w:t>
      </w:r>
    </w:p>
    <w:p>
      <w:pPr>
        <w:pStyle w:val="null3"/>
        <w:ind w:firstLine="420"/>
        <w:jc w:val="both"/>
      </w:pPr>
      <w:r>
        <w:rPr>
          <w:sz w:val="21"/>
        </w:rPr>
        <w:t>1</w:t>
      </w:r>
      <w:r>
        <w:rPr>
          <w:sz w:val="21"/>
        </w:rPr>
        <w:t>．</w:t>
      </w:r>
      <w:r>
        <w:rPr>
          <w:sz w:val="21"/>
        </w:rPr>
        <w:t>地基基础工程和主体结构工程为设计文件规定的工程合理使用年限；</w:t>
      </w:r>
    </w:p>
    <w:p>
      <w:pPr>
        <w:pStyle w:val="null3"/>
        <w:ind w:firstLine="420"/>
        <w:jc w:val="both"/>
      </w:pPr>
      <w:r>
        <w:rPr>
          <w:sz w:val="21"/>
        </w:rPr>
        <w:t>2</w:t>
      </w:r>
      <w:r>
        <w:rPr>
          <w:sz w:val="21"/>
        </w:rPr>
        <w:t>．</w:t>
      </w:r>
      <w:r>
        <w:rPr>
          <w:sz w:val="21"/>
        </w:rPr>
        <w:t>屋面防水工程、有防水要求的卫生间、房间和外墙面的防渗为</w:t>
      </w:r>
      <w:r>
        <w:rPr>
          <w:sz w:val="21"/>
          <w:u w:val="single"/>
        </w:rPr>
        <w:t xml:space="preserve">  </w:t>
      </w:r>
      <w:r>
        <w:rPr>
          <w:sz w:val="21"/>
          <w:u w:val="single"/>
        </w:rPr>
        <w:t xml:space="preserve">/  </w:t>
      </w:r>
      <w:r>
        <w:rPr>
          <w:sz w:val="21"/>
        </w:rPr>
        <w:t>年；</w:t>
      </w:r>
    </w:p>
    <w:p>
      <w:pPr>
        <w:pStyle w:val="null3"/>
        <w:ind w:left="420"/>
        <w:jc w:val="both"/>
      </w:pPr>
      <w:r>
        <w:rPr>
          <w:sz w:val="21"/>
        </w:rPr>
        <w:t>3</w:t>
      </w:r>
      <w:r>
        <w:rPr>
          <w:sz w:val="21"/>
        </w:rPr>
        <w:t>．</w:t>
      </w:r>
      <w:r>
        <w:rPr>
          <w:sz w:val="21"/>
        </w:rPr>
        <w:t>装修工程为</w:t>
      </w:r>
      <w:r>
        <w:rPr>
          <w:sz w:val="21"/>
          <w:u w:val="single"/>
        </w:rPr>
        <w:t xml:space="preserve">  </w:t>
      </w:r>
      <w:r>
        <w:rPr>
          <w:sz w:val="21"/>
          <w:u w:val="single"/>
        </w:rPr>
        <w:t xml:space="preserve">/  </w:t>
      </w:r>
      <w:r>
        <w:rPr>
          <w:sz w:val="21"/>
        </w:rPr>
        <w:t>年；</w:t>
      </w:r>
    </w:p>
    <w:p>
      <w:pPr>
        <w:pStyle w:val="null3"/>
        <w:ind w:left="420"/>
        <w:jc w:val="both"/>
      </w:pPr>
      <w:r>
        <w:rPr>
          <w:sz w:val="21"/>
        </w:rPr>
        <w:t>4</w:t>
      </w:r>
      <w:r>
        <w:rPr>
          <w:sz w:val="21"/>
        </w:rPr>
        <w:t>．</w:t>
      </w:r>
      <w:r>
        <w:rPr>
          <w:sz w:val="21"/>
        </w:rPr>
        <w:t>电气管线、给排水管道、设备安装工程为</w:t>
      </w:r>
      <w:r>
        <w:rPr>
          <w:sz w:val="21"/>
          <w:u w:val="single"/>
        </w:rPr>
        <w:t xml:space="preserve">  </w:t>
      </w:r>
      <w:r>
        <w:rPr>
          <w:sz w:val="21"/>
          <w:u w:val="single"/>
        </w:rPr>
        <w:t xml:space="preserve">/  </w:t>
      </w:r>
      <w:r>
        <w:rPr>
          <w:sz w:val="21"/>
        </w:rPr>
        <w:t>年；</w:t>
      </w:r>
    </w:p>
    <w:p>
      <w:pPr>
        <w:pStyle w:val="null3"/>
        <w:ind w:left="420"/>
        <w:jc w:val="both"/>
      </w:pPr>
      <w:r>
        <w:rPr>
          <w:sz w:val="21"/>
        </w:rPr>
        <w:t>5</w:t>
      </w:r>
      <w:r>
        <w:rPr>
          <w:sz w:val="21"/>
        </w:rPr>
        <w:t>．</w:t>
      </w:r>
      <w:r>
        <w:rPr>
          <w:sz w:val="21"/>
        </w:rPr>
        <w:t>供热与供冷系统为</w:t>
      </w:r>
      <w:r>
        <w:rPr>
          <w:sz w:val="21"/>
          <w:u w:val="single"/>
        </w:rPr>
        <w:t xml:space="preserve">  </w:t>
      </w:r>
      <w:r>
        <w:rPr>
          <w:sz w:val="21"/>
          <w:u w:val="single"/>
        </w:rPr>
        <w:t xml:space="preserve">/  </w:t>
      </w:r>
      <w:r>
        <w:rPr>
          <w:sz w:val="21"/>
        </w:rPr>
        <w:t>个采暖期、供冷期；</w:t>
      </w:r>
    </w:p>
    <w:p>
      <w:pPr>
        <w:pStyle w:val="null3"/>
        <w:ind w:left="420"/>
        <w:jc w:val="both"/>
      </w:pPr>
      <w:r>
        <w:rPr>
          <w:sz w:val="21"/>
        </w:rPr>
        <w:t>6</w:t>
      </w:r>
      <w:r>
        <w:rPr>
          <w:sz w:val="21"/>
        </w:rPr>
        <w:t>．</w:t>
      </w:r>
      <w:r>
        <w:rPr>
          <w:sz w:val="21"/>
        </w:rPr>
        <w:t>住宅小区内的给排水设施、道路等配套工程为</w:t>
      </w:r>
      <w:r>
        <w:rPr>
          <w:sz w:val="21"/>
          <w:u w:val="single"/>
        </w:rPr>
        <w:t xml:space="preserve">  </w:t>
      </w:r>
      <w:r>
        <w:rPr>
          <w:sz w:val="21"/>
          <w:u w:val="single"/>
        </w:rPr>
        <w:t xml:space="preserve">/  </w:t>
      </w:r>
      <w:r>
        <w:rPr>
          <w:sz w:val="21"/>
        </w:rPr>
        <w:t>年；</w:t>
      </w:r>
    </w:p>
    <w:p>
      <w:pPr>
        <w:pStyle w:val="null3"/>
        <w:ind w:left="420"/>
        <w:jc w:val="both"/>
      </w:pPr>
      <w:r>
        <w:rPr>
          <w:sz w:val="21"/>
        </w:rPr>
        <w:t>7</w:t>
      </w:r>
      <w:r>
        <w:rPr>
          <w:sz w:val="21"/>
        </w:rPr>
        <w:t>．</w:t>
      </w:r>
      <w:r>
        <w:rPr>
          <w:sz w:val="21"/>
        </w:rPr>
        <w:t>其他项目保修期限约定如下：</w:t>
      </w:r>
      <w:r>
        <w:rPr>
          <w:sz w:val="21"/>
          <w:u w:val="single"/>
        </w:rPr>
        <w:t>1年</w:t>
      </w:r>
      <w:r>
        <w:rPr>
          <w:sz w:val="21"/>
        </w:rPr>
        <w:t>。</w:t>
      </w:r>
    </w:p>
    <w:p>
      <w:pPr>
        <w:pStyle w:val="null3"/>
        <w:ind w:firstLine="420"/>
        <w:jc w:val="both"/>
      </w:pPr>
      <w:r>
        <w:rPr>
          <w:sz w:val="21"/>
        </w:rPr>
        <w:t>质量保修期自工程竣工验收合格之日起计算。</w:t>
      </w:r>
    </w:p>
    <w:p>
      <w:pPr>
        <w:pStyle w:val="null3"/>
        <w:ind w:firstLine="420"/>
        <w:jc w:val="both"/>
      </w:pPr>
      <w:r>
        <w:rPr>
          <w:sz w:val="21"/>
        </w:rPr>
        <w:t>三、缺陷责任期</w:t>
      </w:r>
    </w:p>
    <w:p>
      <w:pPr>
        <w:pStyle w:val="null3"/>
        <w:ind w:firstLine="420"/>
        <w:jc w:val="both"/>
      </w:pPr>
      <w:r>
        <w:rPr>
          <w:sz w:val="21"/>
        </w:rPr>
        <w:t>工程缺陷责任期为</w:t>
      </w:r>
      <w:r>
        <w:rPr>
          <w:sz w:val="21"/>
          <w:u w:val="single"/>
        </w:rPr>
        <w:t xml:space="preserve">  </w:t>
      </w:r>
      <w:r>
        <w:rPr>
          <w:sz w:val="21"/>
          <w:u w:val="single"/>
        </w:rPr>
        <w:t xml:space="preserve">12  </w:t>
      </w:r>
      <w:r>
        <w:rPr>
          <w:sz w:val="21"/>
        </w:rPr>
        <w:t>个月，</w:t>
      </w:r>
      <w:r>
        <w:rPr>
          <w:sz w:val="21"/>
        </w:rPr>
        <w:t>缺陷责任期自工程通过竣工验收之日起计算。单位工程先于全部工程进行验收，单位工程缺陷责任期自单位工程验收合格之日起算。</w:t>
      </w:r>
    </w:p>
    <w:p>
      <w:pPr>
        <w:pStyle w:val="null3"/>
        <w:ind w:firstLine="420"/>
        <w:jc w:val="both"/>
      </w:pPr>
      <w:r>
        <w:rPr>
          <w:sz w:val="21"/>
        </w:rPr>
        <w:t>缺陷责任期终止</w:t>
      </w:r>
      <w:r>
        <w:rPr>
          <w:sz w:val="21"/>
        </w:rPr>
        <w:t>且工程终验合格</w:t>
      </w:r>
      <w:r>
        <w:rPr>
          <w:sz w:val="21"/>
        </w:rPr>
        <w:t>后，发包人应退还剩余的质量保证金。</w:t>
      </w:r>
    </w:p>
    <w:p>
      <w:pPr>
        <w:pStyle w:val="null3"/>
        <w:ind w:firstLine="420"/>
        <w:jc w:val="both"/>
      </w:pPr>
      <w:r>
        <w:rPr>
          <w:sz w:val="21"/>
        </w:rPr>
        <w:t>四、质量保修责任</w:t>
      </w:r>
    </w:p>
    <w:p>
      <w:pPr>
        <w:pStyle w:val="null3"/>
        <w:ind w:left="105" w:firstLine="315"/>
        <w:jc w:val="both"/>
      </w:pPr>
      <w:r>
        <w:rPr>
          <w:sz w:val="21"/>
        </w:rPr>
        <w:t>1</w:t>
      </w:r>
      <w:r>
        <w:rPr>
          <w:sz w:val="21"/>
        </w:rPr>
        <w:t>．</w:t>
      </w:r>
      <w:r>
        <w:rPr>
          <w:sz w:val="21"/>
        </w:rPr>
        <w:t>属于保修范围、内容的项目，承包人应当在接到保修通知之日起</w:t>
      </w:r>
      <w:r>
        <w:rPr>
          <w:sz w:val="21"/>
        </w:rPr>
        <w:t>1</w:t>
      </w:r>
      <w:r>
        <w:rPr>
          <w:sz w:val="21"/>
        </w:rPr>
        <w:t>天内派人保修。承包人不在约定期限内派人保修的，发包人可以委托他人修理。</w:t>
      </w:r>
    </w:p>
    <w:p>
      <w:pPr>
        <w:pStyle w:val="null3"/>
        <w:ind w:left="105" w:firstLine="315"/>
        <w:jc w:val="both"/>
      </w:pPr>
      <w:r>
        <w:rPr>
          <w:sz w:val="21"/>
        </w:rPr>
        <w:t>2</w:t>
      </w:r>
      <w:r>
        <w:rPr>
          <w:sz w:val="21"/>
        </w:rPr>
        <w:t>．</w:t>
      </w:r>
      <w:r>
        <w:rPr>
          <w:sz w:val="21"/>
        </w:rPr>
        <w:t>发生紧急事故需抢修的，承包人在接到事故通知后，应当立即到达事故现场抢修。</w:t>
      </w:r>
    </w:p>
    <w:p>
      <w:pPr>
        <w:pStyle w:val="null3"/>
        <w:ind w:left="105" w:firstLine="315"/>
        <w:jc w:val="both"/>
      </w:pPr>
      <w:r>
        <w:rPr>
          <w:sz w:val="21"/>
        </w:rPr>
        <w:t>3</w:t>
      </w:r>
      <w:r>
        <w:rPr>
          <w:sz w:val="21"/>
        </w:rPr>
        <w:t>．</w:t>
      </w:r>
      <w:r>
        <w:rPr>
          <w:sz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pPr>
        <w:pStyle w:val="null3"/>
        <w:ind w:left="105" w:firstLine="315"/>
        <w:jc w:val="both"/>
      </w:pPr>
      <w:r>
        <w:rPr>
          <w:sz w:val="21"/>
        </w:rPr>
        <w:t>4</w:t>
      </w:r>
      <w:r>
        <w:rPr>
          <w:sz w:val="21"/>
        </w:rPr>
        <w:t>．</w:t>
      </w:r>
      <w:r>
        <w:rPr>
          <w:sz w:val="21"/>
        </w:rPr>
        <w:t>质量保修完成后，由发包人组织验收。</w:t>
      </w:r>
    </w:p>
    <w:p>
      <w:pPr>
        <w:pStyle w:val="null3"/>
        <w:ind w:firstLine="420"/>
        <w:jc w:val="both"/>
      </w:pPr>
      <w:r>
        <w:rPr>
          <w:sz w:val="21"/>
        </w:rPr>
        <w:t>五、保修费用</w:t>
      </w:r>
    </w:p>
    <w:p>
      <w:pPr>
        <w:pStyle w:val="null3"/>
        <w:ind w:firstLine="420"/>
        <w:jc w:val="both"/>
      </w:pPr>
      <w:r>
        <w:rPr>
          <w:sz w:val="21"/>
        </w:rPr>
        <w:t>保修费用由造成质量缺陷的责任方承担。</w:t>
      </w:r>
    </w:p>
    <w:p>
      <w:pPr>
        <w:pStyle w:val="null3"/>
        <w:ind w:firstLine="420"/>
        <w:jc w:val="left"/>
      </w:pPr>
      <w:r>
        <w:rPr>
          <w:sz w:val="21"/>
        </w:rPr>
        <w:t>六、双方约定的其他工程质量保修事项：</w:t>
      </w:r>
      <w:r>
        <w:rPr>
          <w:sz w:val="21"/>
          <w:u w:val="single"/>
        </w:rPr>
        <w:t xml:space="preserve">  </w:t>
      </w:r>
      <w:r>
        <w:rPr>
          <w:sz w:val="21"/>
          <w:u w:val="single"/>
        </w:rPr>
        <w:t xml:space="preserve">/  </w:t>
      </w:r>
      <w:r>
        <w:rPr>
          <w:sz w:val="21"/>
        </w:rPr>
        <w:t>。</w:t>
      </w:r>
    </w:p>
    <w:p>
      <w:pPr>
        <w:pStyle w:val="null3"/>
        <w:ind w:firstLine="399"/>
        <w:jc w:val="both"/>
      </w:pPr>
      <w:r>
        <w:rPr>
          <w:sz w:val="21"/>
        </w:rPr>
        <w:t>工程质量保修书由发包人、承包人在工程竣工验收前共同签署，作为施工合同附件，其有效期限至保修期满。</w:t>
      </w:r>
    </w:p>
    <w:p>
      <w:pPr>
        <w:pStyle w:val="null3"/>
        <w:ind w:firstLine="420"/>
        <w:jc w:val="both"/>
      </w:pPr>
    </w:p>
    <w:p>
      <w:pPr>
        <w:pStyle w:val="null3"/>
        <w:ind w:firstLine="480"/>
        <w:jc w:val="both"/>
      </w:pPr>
    </w:p>
    <w:p>
      <w:pPr>
        <w:pStyle w:val="null3"/>
        <w:ind w:firstLine="480"/>
        <w:jc w:val="both"/>
      </w:pPr>
      <w:r>
        <w:rPr/>
        <w:t xml:space="preserve"> </w:t>
      </w:r>
    </w:p>
    <w:p>
      <w:pPr>
        <w:pStyle w:val="null3"/>
        <w:ind w:firstLine="480"/>
        <w:jc w:val="both"/>
      </w:pPr>
      <w:r>
        <w:rPr/>
        <w:t xml:space="preserve"> </w:t>
      </w:r>
    </w:p>
    <w:p>
      <w:pPr>
        <w:pStyle w:val="null3"/>
        <w:ind w:firstLine="480"/>
        <w:jc w:val="both"/>
      </w:pPr>
      <w:r>
        <w:rPr>
          <w:sz w:val="21"/>
        </w:rPr>
        <w:t>发包人（公章）：</w:t>
      </w:r>
      <w:r>
        <w:rPr>
          <w:sz w:val="21"/>
          <w:u w:val="single"/>
        </w:rPr>
        <w:t xml:space="preserve">               </w:t>
      </w:r>
      <w:r>
        <w:rPr>
          <w:sz w:val="21"/>
        </w:rPr>
        <w:t xml:space="preserve">          </w:t>
      </w:r>
      <w:r>
        <w:rPr>
          <w:sz w:val="21"/>
        </w:rPr>
        <w:t>承包人（公章）：</w:t>
      </w:r>
      <w:r>
        <w:rPr>
          <w:sz w:val="21"/>
          <w:u w:val="single"/>
        </w:rPr>
        <w:t xml:space="preserve">               </w:t>
      </w:r>
    </w:p>
    <w:p>
      <w:pPr>
        <w:pStyle w:val="null3"/>
        <w:ind w:firstLine="480"/>
        <w:jc w:val="both"/>
      </w:pPr>
      <w:r>
        <w:rPr>
          <w:sz w:val="21"/>
        </w:rPr>
        <w:t>地</w:t>
      </w:r>
      <w:r>
        <w:rPr>
          <w:sz w:val="21"/>
        </w:rPr>
        <w:t xml:space="preserve"> </w:t>
      </w:r>
      <w:r>
        <w:rPr>
          <w:sz w:val="21"/>
        </w:rPr>
        <w:t>址：</w:t>
      </w:r>
      <w:r>
        <w:rPr>
          <w:sz w:val="21"/>
          <w:u w:val="single"/>
        </w:rPr>
        <w:t xml:space="preserve">                      </w:t>
      </w:r>
      <w:r>
        <w:rPr>
          <w:sz w:val="21"/>
        </w:rPr>
        <w:t xml:space="preserve">              </w:t>
      </w:r>
      <w:r>
        <w:rPr>
          <w:sz w:val="21"/>
        </w:rPr>
        <w:t>地</w:t>
      </w:r>
      <w:r>
        <w:rPr>
          <w:sz w:val="21"/>
        </w:rPr>
        <w:t xml:space="preserve"> </w:t>
      </w:r>
      <w:r>
        <w:rPr>
          <w:sz w:val="21"/>
        </w:rPr>
        <w:t>址：</w:t>
      </w:r>
      <w:r>
        <w:rPr>
          <w:sz w:val="21"/>
          <w:u w:val="single"/>
        </w:rPr>
        <w:t xml:space="preserve">                      </w:t>
      </w:r>
    </w:p>
    <w:p>
      <w:pPr>
        <w:pStyle w:val="null3"/>
        <w:ind w:firstLine="480"/>
        <w:jc w:val="both"/>
      </w:pPr>
      <w:r>
        <w:rPr>
          <w:sz w:val="21"/>
        </w:rPr>
        <w:t>法定代表人（签字）：</w:t>
      </w:r>
      <w:r>
        <w:rPr>
          <w:sz w:val="21"/>
          <w:u w:val="single"/>
        </w:rPr>
        <w:t xml:space="preserve">           </w:t>
      </w:r>
      <w:r>
        <w:rPr>
          <w:sz w:val="21"/>
        </w:rPr>
        <w:t xml:space="preserve">                </w:t>
      </w:r>
      <w:r>
        <w:rPr>
          <w:sz w:val="21"/>
        </w:rPr>
        <w:t>法定代表人（签字）：</w:t>
      </w:r>
      <w:r>
        <w:rPr>
          <w:sz w:val="21"/>
          <w:u w:val="single"/>
        </w:rPr>
        <w:t xml:space="preserve">           </w:t>
      </w:r>
    </w:p>
    <w:p>
      <w:pPr>
        <w:pStyle w:val="null3"/>
        <w:ind w:firstLine="480"/>
        <w:jc w:val="both"/>
      </w:pPr>
      <w:r>
        <w:rPr>
          <w:sz w:val="21"/>
        </w:rPr>
        <w:t>委托代理人（签字）：</w:t>
      </w:r>
      <w:r>
        <w:rPr>
          <w:sz w:val="21"/>
          <w:u w:val="single"/>
        </w:rPr>
        <w:t xml:space="preserve">           </w:t>
      </w:r>
      <w:r>
        <w:rPr>
          <w:sz w:val="21"/>
        </w:rPr>
        <w:t xml:space="preserve">               </w:t>
      </w:r>
      <w:r>
        <w:rPr>
          <w:sz w:val="21"/>
        </w:rPr>
        <w:t xml:space="preserve"> </w:t>
      </w:r>
      <w:r>
        <w:rPr>
          <w:sz w:val="21"/>
        </w:rPr>
        <w:t>委托代理人（签字）：</w:t>
      </w:r>
      <w:r>
        <w:rPr>
          <w:sz w:val="21"/>
          <w:u w:val="single"/>
        </w:rPr>
        <w:t xml:space="preserve">           </w:t>
      </w:r>
    </w:p>
    <w:p>
      <w:pPr>
        <w:pStyle w:val="null3"/>
        <w:ind w:firstLine="480"/>
        <w:jc w:val="both"/>
      </w:pPr>
      <w:r>
        <w:rPr>
          <w:sz w:val="21"/>
        </w:rPr>
        <w:t>电</w:t>
      </w:r>
      <w:r>
        <w:rPr>
          <w:sz w:val="21"/>
        </w:rPr>
        <w:t xml:space="preserve"> </w:t>
      </w:r>
      <w:r>
        <w:rPr>
          <w:sz w:val="21"/>
        </w:rPr>
        <w:t>话：</w:t>
      </w:r>
      <w:r>
        <w:rPr>
          <w:sz w:val="21"/>
          <w:u w:val="single"/>
        </w:rPr>
        <w:t xml:space="preserve">                      </w:t>
      </w:r>
      <w:r>
        <w:rPr>
          <w:sz w:val="21"/>
        </w:rPr>
        <w:t xml:space="preserve">           </w:t>
      </w:r>
      <w:r>
        <w:rPr>
          <w:sz w:val="21"/>
        </w:rPr>
        <w:t xml:space="preserve">         </w:t>
      </w:r>
      <w:r>
        <w:rPr>
          <w:sz w:val="21"/>
        </w:rPr>
        <w:t>电</w:t>
      </w:r>
      <w:r>
        <w:rPr>
          <w:sz w:val="21"/>
        </w:rPr>
        <w:t xml:space="preserve"> </w:t>
      </w:r>
      <w:r>
        <w:rPr>
          <w:sz w:val="21"/>
        </w:rPr>
        <w:t>话：</w:t>
      </w:r>
      <w:r>
        <w:rPr>
          <w:sz w:val="21"/>
          <w:u w:val="single"/>
        </w:rPr>
        <w:t xml:space="preserve">                      </w:t>
      </w:r>
    </w:p>
    <w:p>
      <w:pPr>
        <w:pStyle w:val="null3"/>
        <w:ind w:firstLine="480"/>
        <w:jc w:val="both"/>
      </w:pPr>
      <w:r>
        <w:rPr>
          <w:sz w:val="21"/>
        </w:rPr>
        <w:t>传</w:t>
      </w:r>
      <w:r>
        <w:rPr>
          <w:sz w:val="21"/>
        </w:rPr>
        <w:t xml:space="preserve"> </w:t>
      </w:r>
      <w:r>
        <w:rPr>
          <w:sz w:val="21"/>
        </w:rPr>
        <w:t>真：</w:t>
      </w:r>
      <w:r>
        <w:rPr>
          <w:sz w:val="21"/>
          <w:u w:val="single"/>
        </w:rPr>
        <w:t xml:space="preserve">                      </w:t>
      </w:r>
      <w:r>
        <w:rPr>
          <w:sz w:val="21"/>
        </w:rPr>
        <w:t xml:space="preserve">           </w:t>
      </w:r>
      <w:r>
        <w:rPr>
          <w:sz w:val="21"/>
        </w:rPr>
        <w:t xml:space="preserve">         </w:t>
      </w:r>
      <w:r>
        <w:rPr>
          <w:sz w:val="21"/>
        </w:rPr>
        <w:t>传</w:t>
      </w:r>
      <w:r>
        <w:rPr>
          <w:sz w:val="21"/>
        </w:rPr>
        <w:t xml:space="preserve"> </w:t>
      </w:r>
      <w:r>
        <w:rPr>
          <w:sz w:val="21"/>
        </w:rPr>
        <w:t>真：</w:t>
      </w:r>
      <w:r>
        <w:rPr>
          <w:sz w:val="21"/>
          <w:u w:val="single"/>
        </w:rPr>
        <w:t xml:space="preserve">                      </w:t>
      </w:r>
    </w:p>
    <w:p>
      <w:pPr>
        <w:pStyle w:val="null3"/>
        <w:ind w:firstLine="480"/>
        <w:jc w:val="both"/>
      </w:pPr>
      <w:r>
        <w:rPr>
          <w:sz w:val="21"/>
        </w:rPr>
        <w:t>开户银行：</w:t>
      </w:r>
      <w:r>
        <w:rPr>
          <w:sz w:val="21"/>
          <w:u w:val="single"/>
        </w:rPr>
        <w:t xml:space="preserve">                    </w:t>
      </w:r>
      <w:r>
        <w:rPr>
          <w:sz w:val="21"/>
        </w:rPr>
        <w:t xml:space="preserve">               </w:t>
      </w:r>
      <w:r>
        <w:rPr>
          <w:sz w:val="21"/>
        </w:rPr>
        <w:t xml:space="preserve">     </w:t>
      </w:r>
      <w:r>
        <w:rPr>
          <w:sz w:val="21"/>
        </w:rPr>
        <w:t>开户银行：</w:t>
      </w:r>
      <w:r>
        <w:rPr>
          <w:sz w:val="21"/>
          <w:u w:val="single"/>
        </w:rPr>
        <w:t xml:space="preserve">                      </w:t>
      </w:r>
    </w:p>
    <w:p>
      <w:pPr>
        <w:pStyle w:val="null3"/>
        <w:ind w:firstLine="480"/>
        <w:jc w:val="both"/>
      </w:pPr>
      <w:r>
        <w:rPr>
          <w:sz w:val="21"/>
        </w:rPr>
        <w:t>账</w:t>
      </w:r>
      <w:r>
        <w:rPr>
          <w:sz w:val="21"/>
        </w:rPr>
        <w:t xml:space="preserve"> </w:t>
      </w:r>
      <w:r>
        <w:rPr>
          <w:sz w:val="21"/>
        </w:rPr>
        <w:t>号：</w:t>
      </w:r>
      <w:r>
        <w:rPr>
          <w:sz w:val="21"/>
          <w:u w:val="single"/>
        </w:rPr>
        <w:t xml:space="preserve">                     </w:t>
      </w:r>
      <w:r>
        <w:rPr>
          <w:sz w:val="21"/>
          <w:u w:val="single"/>
        </w:rPr>
        <w:t xml:space="preserve"> </w:t>
      </w:r>
      <w:r>
        <w:rPr>
          <w:sz w:val="21"/>
        </w:rPr>
        <w:t xml:space="preserve">          </w:t>
      </w:r>
      <w:r>
        <w:rPr>
          <w:sz w:val="21"/>
        </w:rPr>
        <w:t xml:space="preserve">         </w:t>
      </w:r>
      <w:r>
        <w:rPr>
          <w:sz w:val="21"/>
        </w:rPr>
        <w:t>账</w:t>
      </w:r>
      <w:r>
        <w:rPr>
          <w:sz w:val="21"/>
        </w:rPr>
        <w:t xml:space="preserve"> </w:t>
      </w:r>
      <w:r>
        <w:rPr>
          <w:sz w:val="21"/>
        </w:rPr>
        <w:t>号：</w:t>
      </w:r>
      <w:r>
        <w:rPr>
          <w:sz w:val="21"/>
          <w:u w:val="single"/>
        </w:rPr>
        <w:t xml:space="preserve">                      </w:t>
      </w:r>
    </w:p>
    <w:p>
      <w:pPr>
        <w:pStyle w:val="null3"/>
        <w:ind w:firstLine="480"/>
        <w:jc w:val="both"/>
      </w:pPr>
      <w:r>
        <w:rPr>
          <w:sz w:val="21"/>
        </w:rPr>
        <w:t>邮政编码：</w:t>
      </w:r>
      <w:r>
        <w:rPr>
          <w:sz w:val="21"/>
          <w:u w:val="single"/>
        </w:rPr>
        <w:t xml:space="preserve">                </w:t>
      </w:r>
      <w:r>
        <w:rPr>
          <w:sz w:val="21"/>
          <w:u w:val="single"/>
        </w:rPr>
        <w:t xml:space="preserve">    </w:t>
      </w:r>
      <w:r>
        <w:rPr>
          <w:sz w:val="21"/>
        </w:rPr>
        <w:t xml:space="preserve">              </w:t>
      </w:r>
      <w:r>
        <w:rPr>
          <w:sz w:val="21"/>
        </w:rPr>
        <w:t xml:space="preserve">      </w:t>
      </w:r>
      <w:r>
        <w:rPr>
          <w:sz w:val="21"/>
        </w:rPr>
        <w:t>邮政编码：</w:t>
      </w:r>
      <w:r>
        <w:rPr>
          <w:sz w:val="21"/>
          <w:u w:val="single"/>
        </w:rPr>
        <w:t xml:space="preserve">                      </w:t>
      </w:r>
    </w:p>
    <w:p>
      <w:pPr>
        <w:pStyle w:val="null3"/>
        <w:ind w:firstLine="480"/>
        <w:jc w:val="both"/>
      </w:pPr>
    </w:p>
    <w:p>
      <w:pPr>
        <w:pStyle w:val="null3"/>
        <w:ind w:firstLine="480"/>
      </w:pPr>
      <w:r>
        <w:rPr/>
        <w:t xml:space="preserve"> </w:t>
      </w:r>
    </w:p>
    <w:p>
      <w:pPr>
        <w:pStyle w:val="null3"/>
        <w:ind w:firstLine="480"/>
        <w:jc w:val="center"/>
        <w:outlineLvl w:val="1"/>
      </w:pPr>
      <w:r>
        <w:rPr>
          <w:b/>
          <w:sz w:val="36"/>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ind w:firstLine="480"/>
      </w:pPr>
      <w:r>
        <w:rPr/>
        <w:t xml:space="preserve"> </w:t>
      </w:r>
    </w:p>
    <w:p>
      <w:pPr>
        <w:pStyle w:val="null3"/>
        <w:ind w:firstLine="480"/>
        <w:jc w:val="center"/>
        <w:outlineLvl w:val="0"/>
      </w:pPr>
      <w:r>
        <w:rPr>
          <w:b/>
          <w:sz w:val="48"/>
        </w:rPr>
        <w:t>响应文件封面</w:t>
      </w:r>
    </w:p>
    <w:p>
      <w:pPr>
        <w:pStyle w:val="null3"/>
        <w:ind w:firstLine="480"/>
        <w:jc w:val="center"/>
        <w:outlineLvl w:val="0"/>
      </w:pPr>
      <w:r>
        <w:rPr>
          <w:b/>
          <w:sz w:val="48"/>
        </w:rPr>
        <w:t>（项目名称）</w:t>
      </w:r>
    </w:p>
    <w:p>
      <w:pPr>
        <w:pStyle w:val="null3"/>
        <w:ind w:firstLine="480"/>
        <w:jc w:val="center"/>
        <w:outlineLvl w:val="0"/>
      </w:pPr>
      <w:r>
        <w:rPr>
          <w:b/>
          <w:sz w:val="48"/>
        </w:rPr>
        <w:t>响应文件封面</w:t>
      </w:r>
    </w:p>
    <w:p>
      <w:pPr>
        <w:pStyle w:val="null3"/>
        <w:ind w:firstLine="480"/>
        <w:jc w:val="center"/>
        <w:outlineLvl w:val="3"/>
      </w:pPr>
      <w:r>
        <w:rPr>
          <w:b/>
          <w:sz w:val="24"/>
        </w:rPr>
        <w:t>（正本/副本）</w:t>
      </w:r>
    </w:p>
    <w:p>
      <w:pPr>
        <w:pStyle w:val="null3"/>
        <w:ind w:firstLine="480"/>
        <w:jc w:val="center"/>
        <w:outlineLvl w:val="3"/>
      </w:pPr>
      <w:r>
        <w:rPr>
          <w:b/>
          <w:sz w:val="24"/>
        </w:rPr>
        <w:t>采购计划编号：</w:t>
      </w:r>
      <w:r>
        <w:rPr>
          <w:b/>
          <w:sz w:val="24"/>
        </w:rPr>
        <w:t>445321-2024-00406</w:t>
      </w:r>
    </w:p>
    <w:p>
      <w:pPr>
        <w:pStyle w:val="null3"/>
        <w:ind w:firstLine="480"/>
        <w:jc w:val="center"/>
        <w:outlineLvl w:val="3"/>
      </w:pPr>
      <w:r>
        <w:rPr>
          <w:b/>
          <w:sz w:val="24"/>
        </w:rPr>
        <w:t>采购项目编号：</w:t>
      </w:r>
      <w:r>
        <w:rPr>
          <w:b/>
          <w:sz w:val="24"/>
        </w:rPr>
        <w:t>GDJZ24GC0004</w:t>
      </w:r>
    </w:p>
    <w:p>
      <w:pPr>
        <w:pStyle w:val="null3"/>
        <w:ind w:firstLine="480"/>
        <w:jc w:val="center"/>
        <w:outlineLvl w:val="3"/>
      </w:pPr>
      <w:r>
        <w:rPr>
          <w:b/>
          <w:sz w:val="24"/>
        </w:rPr>
        <w:t>所响应采购包：第 包</w:t>
      </w:r>
    </w:p>
    <w:p>
      <w:pPr>
        <w:pStyle w:val="null3"/>
        <w:ind w:firstLine="480"/>
        <w:jc w:val="center"/>
        <w:outlineLvl w:val="3"/>
      </w:pPr>
      <w:r>
        <w:rPr>
          <w:b/>
          <w:sz w:val="24"/>
        </w:rPr>
        <w:t>（供应商名称）</w:t>
      </w:r>
    </w:p>
    <w:p>
      <w:pPr>
        <w:pStyle w:val="null3"/>
        <w:ind w:firstLine="480"/>
        <w:jc w:val="center"/>
        <w:outlineLvl w:val="3"/>
      </w:pPr>
      <w:r>
        <w:rPr>
          <w:b/>
          <w:sz w:val="24"/>
        </w:rPr>
        <w:t>年 月 日</w:t>
      </w:r>
    </w:p>
    <w:p>
      <w:pPr>
        <w:pStyle w:val="null3"/>
        <w:ind w:firstLine="480"/>
      </w:pPr>
      <w:r>
        <w:rPr/>
        <w:t xml:space="preserve"> </w:t>
      </w:r>
    </w:p>
    <w:p>
      <w:pPr>
        <w:pStyle w:val="null3"/>
        <w:ind w:firstLine="480"/>
        <w:jc w:val="center"/>
        <w:outlineLvl w:val="3"/>
      </w:pPr>
      <w:r>
        <w:rPr>
          <w:b/>
          <w:sz w:val="24"/>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b/>
          <w:sz w:val="28"/>
        </w:rPr>
        <w:t>格式一：</w:t>
      </w:r>
    </w:p>
    <w:p>
      <w:pPr>
        <w:pStyle w:val="null3"/>
        <w:ind w:firstLine="480"/>
        <w:jc w:val="center"/>
        <w:outlineLvl w:val="3"/>
      </w:pPr>
      <w:r>
        <w:rPr>
          <w:b/>
          <w:sz w:val="24"/>
        </w:rPr>
        <w:t>响 应 承 诺 函</w:t>
      </w:r>
    </w:p>
    <w:p>
      <w:pPr>
        <w:pStyle w:val="null3"/>
        <w:ind w:firstLine="480"/>
      </w:pPr>
      <w:r>
        <w:rPr/>
        <w:t>致：</w:t>
      </w:r>
      <w:r>
        <w:rPr/>
        <w:t>广东筠洲工程咨询管理有限公司</w:t>
      </w:r>
    </w:p>
    <w:p>
      <w:pPr>
        <w:pStyle w:val="null3"/>
        <w:ind w:firstLine="480"/>
      </w:pPr>
      <w:r>
        <w:rPr/>
        <w:t>你方组织的</w:t>
      </w:r>
      <w:r>
        <w:rPr>
          <w:u w:val="single"/>
        </w:rPr>
        <w:t>“</w:t>
      </w:r>
      <w:r>
        <w:rPr>
          <w:u w:val="single"/>
        </w:rPr>
        <w:t>广东省云浮市新兴县河头镇中心小学崩塌地质灾害治理工程（二期）</w:t>
      </w:r>
      <w:r>
        <w:rPr>
          <w:u w:val="single"/>
        </w:rPr>
        <w:t>”</w:t>
      </w:r>
      <w:r>
        <w:rPr/>
        <w:t>项目的竞争性磋商[采购项目编号为：</w:t>
      </w:r>
      <w:r>
        <w:rPr>
          <w:u w:val="single"/>
        </w:rPr>
        <w:t>GDJZ24GC0004</w:t>
      </w:r>
      <w:r>
        <w:rPr/>
        <w:t>]，我方愿参与响应。</w:t>
      </w:r>
    </w:p>
    <w:p>
      <w:pPr>
        <w:pStyle w:val="null3"/>
        <w:ind w:firstLine="480"/>
      </w:pPr>
      <w:r>
        <w:rPr/>
        <w:t>我方确认收到贵方提供的</w:t>
      </w:r>
      <w:r>
        <w:rPr>
          <w:u w:val="single"/>
        </w:rPr>
        <w:t>“</w:t>
      </w:r>
      <w:r>
        <w:rPr>
          <w:u w:val="single"/>
        </w:rPr>
        <w:t>广东省云浮市新兴县河头镇中心小学崩塌地质灾害治理工程（二期）</w:t>
      </w:r>
      <w:r>
        <w:rPr>
          <w:u w:val="single"/>
        </w:rPr>
        <w:t>”</w:t>
      </w:r>
      <w:r>
        <w:rPr/>
        <w:t>项目的磋商文件的全部内容。</w:t>
      </w:r>
    </w:p>
    <w:p>
      <w:pPr>
        <w:pStyle w:val="null3"/>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（二）本响应文件的有效期为</w:t>
      </w:r>
      <w:r>
        <w:rPr/>
        <w:t>从提交投标（响应）文件的截止之日起60日历天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地 址：__________________，邮政编码：__________________</w:t>
      </w:r>
    </w:p>
    <w:p>
      <w:pPr>
        <w:pStyle w:val="null3"/>
        <w:ind w:firstLine="480"/>
      </w:pPr>
      <w:r>
        <w:rPr/>
        <w:t>电 话：__________________</w:t>
      </w:r>
    </w:p>
    <w:p>
      <w:pPr>
        <w:pStyle w:val="null3"/>
        <w:ind w:firstLine="480"/>
      </w:pPr>
      <w:r>
        <w:rPr/>
        <w:t>传 真：__________________，电子邮箱：__________________</w:t>
      </w:r>
    </w:p>
    <w:p>
      <w:pPr>
        <w:pStyle w:val="null3"/>
        <w:ind w:firstLine="480"/>
      </w:pPr>
      <w:r>
        <w:rPr/>
        <w:t>代表姓名：__________________，职 务：__________________</w:t>
      </w:r>
    </w:p>
    <w:p>
      <w:pPr>
        <w:pStyle w:val="null3"/>
        <w:ind w:firstLine="480"/>
        <w:jc w:val="right"/>
      </w:pPr>
      <w:r>
        <w:rPr/>
        <w:t>法定代表人或授权委托人（签字）：__________________</w:t>
      </w:r>
    </w:p>
    <w:p>
      <w:pPr>
        <w:pStyle w:val="null3"/>
        <w:ind w:firstLine="480"/>
        <w:jc w:val="right"/>
      </w:pPr>
      <w:r>
        <w:rPr/>
        <w:t>加盖公章：__________________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格式二：</w:t>
      </w:r>
    </w:p>
    <w:p>
      <w:pPr>
        <w:pStyle w:val="null3"/>
        <w:ind w:firstLine="480"/>
        <w:jc w:val="center"/>
        <w:outlineLvl w:val="3"/>
      </w:pPr>
      <w:r>
        <w:rPr>
          <w:b/>
          <w:sz w:val="24"/>
        </w:rPr>
        <w:t>首轮报价表</w:t>
      </w:r>
    </w:p>
    <w:p>
      <w:pPr>
        <w:pStyle w:val="null3"/>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序号</w:t>
            </w:r>
          </w:p>
        </w:tc>
        <w:tc>
          <w:tcPr>
            <w:tcW w:type="dxa" w:w="1661"/>
          </w:tcPr>
          <w:p>
            <w:pPr>
              <w:pStyle w:val="null3"/>
            </w:pPr>
            <w:r>
              <w:rPr/>
              <w:t>采购项目名称/采购包名称</w:t>
            </w:r>
          </w:p>
        </w:tc>
        <w:tc>
          <w:tcPr>
            <w:tcW w:type="dxa" w:w="1661"/>
          </w:tcPr>
          <w:p>
            <w:pPr>
              <w:pStyle w:val="null3"/>
            </w:pPr>
            <w:r>
              <w:rPr/>
              <w:t>响应报价（元/%）</w:t>
            </w:r>
          </w:p>
        </w:tc>
        <w:tc>
          <w:tcPr>
            <w:tcW w:type="dxa" w:w="1661"/>
          </w:tcPr>
          <w:p>
            <w:pPr>
              <w:pStyle w:val="null3"/>
            </w:pPr>
            <w:r>
              <w:rPr/>
              <w:t>交货或服务期</w:t>
            </w:r>
          </w:p>
        </w:tc>
        <w:tc>
          <w:tcPr>
            <w:tcW w:type="dxa" w:w="1661"/>
          </w:tcPr>
          <w:p>
            <w:pPr>
              <w:pStyle w:val="null3"/>
            </w:pPr>
            <w:r>
              <w:rPr/>
              <w:t>交货或服务地点</w:t>
            </w:r>
          </w:p>
        </w:tc>
      </w:tr>
      <w:tr>
        <w:tc>
          <w:tcPr>
            <w:tcW w:type="dxa" w:w="1661"/>
          </w:tcPr>
          <w:p>
            <w:pPr>
              <w:pStyle w:val="null3"/>
              <w:jc w:val="center"/>
            </w:pPr>
            <w:r>
              <w:rPr/>
              <w:t>1</w:t>
            </w:r>
          </w:p>
        </w:tc>
        <w:tc>
          <w:tcPr>
            <w:tcW w:type="dxa" w:w="1661"/>
          </w:tcPr>
          <w:p/>
        </w:tc>
        <w:tc>
          <w:tcPr>
            <w:tcW w:type="dxa" w:w="1661"/>
          </w:tcPr>
          <w:p/>
        </w:tc>
        <w:tc>
          <w:tcPr>
            <w:tcW w:type="dxa" w:w="1661"/>
          </w:tcPr>
          <w:p/>
        </w:tc>
        <w:tc>
          <w:tcPr>
            <w:tcW w:type="dxa" w:w="1661"/>
          </w:tcPr>
          <w:p/>
        </w:tc>
      </w:tr>
    </w:tbl>
    <w:p>
      <w:pPr>
        <w:pStyle w:val="null3"/>
        <w:ind w:firstLine="480"/>
        <w:jc w:val="right"/>
      </w:pPr>
      <w:r>
        <w:rPr/>
        <w:t>供应商签章：__________________</w:t>
      </w:r>
    </w:p>
    <w:p>
      <w:pPr>
        <w:pStyle w:val="null3"/>
        <w:ind w:firstLine="480"/>
        <w:jc w:val="right"/>
      </w:pPr>
      <w:r>
        <w:rPr/>
        <w:t>日期： 年 月 日</w:t>
      </w:r>
    </w:p>
    <w:p>
      <w:pPr>
        <w:pStyle w:val="null3"/>
        <w:ind w:firstLine="480"/>
      </w:pPr>
      <w:r>
        <w:rPr/>
        <w:t xml:space="preserve"> </w:t>
      </w:r>
    </w:p>
    <w:p>
      <w:pPr>
        <w:pStyle w:val="null3"/>
        <w:outlineLvl w:val="2"/>
      </w:pPr>
      <w:r>
        <w:rPr>
          <w:b/>
          <w:sz w:val="28"/>
        </w:rPr>
        <w:t>格式三：</w:t>
      </w:r>
    </w:p>
    <w:p>
      <w:pPr>
        <w:pStyle w:val="null3"/>
        <w:ind w:firstLine="480"/>
        <w:jc w:val="center"/>
        <w:outlineLvl w:val="3"/>
      </w:pPr>
      <w:r>
        <w:rPr>
          <w:b/>
          <w:sz w:val="24"/>
        </w:rPr>
        <w:t>分项报价表</w:t>
      </w:r>
    </w:p>
    <w:p>
      <w:pPr>
        <w:pStyle w:val="null3"/>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货物名称</w:t>
            </w:r>
          </w:p>
        </w:tc>
        <w:tc>
          <w:tcPr>
            <w:tcW w:type="dxa" w:w="831"/>
          </w:tcPr>
          <w:p>
            <w:pPr>
              <w:pStyle w:val="null3"/>
            </w:pPr>
            <w:r>
              <w:rPr/>
              <w:t>规格型号</w:t>
            </w:r>
          </w:p>
        </w:tc>
        <w:tc>
          <w:tcPr>
            <w:tcW w:type="dxa" w:w="831"/>
          </w:tcPr>
          <w:p>
            <w:pPr>
              <w:pStyle w:val="null3"/>
            </w:pPr>
            <w:r>
              <w:rPr/>
              <w:t>品牌</w:t>
            </w:r>
          </w:p>
        </w:tc>
        <w:tc>
          <w:tcPr>
            <w:tcW w:type="dxa" w:w="831"/>
          </w:tcPr>
          <w:p>
            <w:pPr>
              <w:pStyle w:val="null3"/>
            </w:pPr>
            <w:r>
              <w:rPr/>
              <w:t>产地</w:t>
            </w:r>
          </w:p>
        </w:tc>
        <w:tc>
          <w:tcPr>
            <w:tcW w:type="dxa" w:w="831"/>
          </w:tcPr>
          <w:p>
            <w:pPr>
              <w:pStyle w:val="null3"/>
            </w:pPr>
            <w:r>
              <w:rPr/>
              <w:t>制造商名称</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品目号</w:t>
            </w:r>
          </w:p>
        </w:tc>
        <w:tc>
          <w:tcPr>
            <w:tcW w:type="dxa" w:w="831"/>
          </w:tcPr>
          <w:p>
            <w:pPr>
              <w:pStyle w:val="null3"/>
            </w:pPr>
            <w:r>
              <w:rPr/>
              <w:t>序号</w:t>
            </w:r>
          </w:p>
        </w:tc>
        <w:tc>
          <w:tcPr>
            <w:tcW w:type="dxa" w:w="831"/>
          </w:tcPr>
          <w:p>
            <w:pPr>
              <w:pStyle w:val="null3"/>
            </w:pPr>
            <w:r>
              <w:rPr/>
              <w:t>服务名称</w:t>
            </w:r>
          </w:p>
        </w:tc>
        <w:tc>
          <w:tcPr>
            <w:tcW w:type="dxa" w:w="831"/>
          </w:tcPr>
          <w:p>
            <w:pPr>
              <w:pStyle w:val="null3"/>
            </w:pPr>
            <w:r>
              <w:rPr/>
              <w:t>服务范围</w:t>
            </w:r>
          </w:p>
        </w:tc>
        <w:tc>
          <w:tcPr>
            <w:tcW w:type="dxa" w:w="831"/>
          </w:tcPr>
          <w:p>
            <w:pPr>
              <w:pStyle w:val="null3"/>
            </w:pPr>
            <w:r>
              <w:rPr/>
              <w:t>服务要求</w:t>
            </w:r>
          </w:p>
        </w:tc>
        <w:tc>
          <w:tcPr>
            <w:tcW w:type="dxa" w:w="831"/>
          </w:tcPr>
          <w:p>
            <w:pPr>
              <w:pStyle w:val="null3"/>
            </w:pPr>
            <w:r>
              <w:rPr/>
              <w:t>服务期限</w:t>
            </w:r>
          </w:p>
        </w:tc>
        <w:tc>
          <w:tcPr>
            <w:tcW w:type="dxa" w:w="831"/>
          </w:tcPr>
          <w:p>
            <w:pPr>
              <w:pStyle w:val="null3"/>
            </w:pPr>
            <w:r>
              <w:rPr/>
              <w:t>服务标准</w:t>
            </w:r>
          </w:p>
        </w:tc>
        <w:tc>
          <w:tcPr>
            <w:tcW w:type="dxa" w:w="831"/>
          </w:tcPr>
          <w:p>
            <w:pPr>
              <w:pStyle w:val="null3"/>
            </w:pPr>
            <w:r>
              <w:rPr/>
              <w:t>单价</w:t>
            </w:r>
          </w:p>
        </w:tc>
        <w:tc>
          <w:tcPr>
            <w:tcW w:type="dxa" w:w="831"/>
          </w:tcPr>
          <w:p>
            <w:pPr>
              <w:pStyle w:val="null3"/>
            </w:pPr>
            <w:r>
              <w:rPr/>
              <w:t>数量</w:t>
            </w:r>
          </w:p>
        </w:tc>
        <w:tc>
          <w:tcPr>
            <w:tcW w:type="dxa" w:w="831"/>
          </w:tcPr>
          <w:p>
            <w:pPr>
              <w:pStyle w:val="null3"/>
            </w:pPr>
            <w:r>
              <w:rPr/>
              <w:t>总价</w:t>
            </w:r>
          </w:p>
        </w:tc>
      </w:tr>
      <w:tr>
        <w:tc>
          <w:tcPr>
            <w:tcW w:type="dxa" w:w="831"/>
          </w:tcPr>
          <w:p>
            <w:pPr>
              <w:pStyle w:val="null3"/>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ind w:firstLine="480"/>
        <w:jc w:val="right"/>
      </w:pPr>
      <w:r>
        <w:rPr/>
        <w:t>供应商签章：__________________</w:t>
      </w:r>
    </w:p>
    <w:p>
      <w:pPr>
        <w:pStyle w:val="null3"/>
        <w:ind w:firstLine="480"/>
        <w:jc w:val="right"/>
      </w:pPr>
      <w:r>
        <w:rPr/>
        <w:t>日期： 年 月 日</w:t>
      </w:r>
    </w:p>
    <w:p>
      <w:pPr>
        <w:pStyle w:val="null3"/>
        <w:ind w:firstLine="480"/>
      </w:pPr>
      <w:r>
        <w:rPr/>
        <w:t xml:space="preserve"> </w:t>
      </w:r>
    </w:p>
    <w:p>
      <w:pPr>
        <w:pStyle w:val="null3"/>
        <w:outlineLvl w:val="2"/>
      </w:pPr>
      <w:r>
        <w:rPr>
          <w:b/>
          <w:sz w:val="28"/>
        </w:rPr>
        <w:t>格式四：</w:t>
      </w:r>
    </w:p>
    <w:p>
      <w:pPr>
        <w:pStyle w:val="null3"/>
        <w:ind w:firstLine="480"/>
        <w:jc w:val="center"/>
        <w:outlineLvl w:val="3"/>
      </w:pPr>
      <w:r>
        <w:rPr>
          <w:b/>
          <w:sz w:val="24"/>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序号</w:t>
            </w:r>
          </w:p>
        </w:tc>
        <w:tc>
          <w:tcPr>
            <w:tcW w:type="dxa" w:w="1038"/>
          </w:tcPr>
          <w:p>
            <w:pPr>
              <w:pStyle w:val="null3"/>
            </w:pPr>
            <w:r>
              <w:rPr/>
              <w:t>主要产品/技术名称（规格型号、注册商标）</w:t>
            </w:r>
          </w:p>
        </w:tc>
        <w:tc>
          <w:tcPr>
            <w:tcW w:type="dxa" w:w="1038"/>
          </w:tcPr>
          <w:p>
            <w:pPr>
              <w:pStyle w:val="null3"/>
            </w:pPr>
            <w:r>
              <w:rPr/>
              <w:t>制造商(开发商)</w:t>
            </w:r>
          </w:p>
        </w:tc>
        <w:tc>
          <w:tcPr>
            <w:tcW w:type="dxa" w:w="1038"/>
          </w:tcPr>
          <w:p>
            <w:pPr>
              <w:pStyle w:val="null3"/>
            </w:pPr>
            <w:r>
              <w:rPr/>
              <w:t>制造商企业类型</w:t>
            </w:r>
          </w:p>
        </w:tc>
        <w:tc>
          <w:tcPr>
            <w:tcW w:type="dxa" w:w="1038"/>
          </w:tcPr>
          <w:p>
            <w:pPr>
              <w:pStyle w:val="null3"/>
            </w:pPr>
            <w:r>
              <w:rPr/>
              <w:t>节能产品</w:t>
            </w:r>
          </w:p>
        </w:tc>
        <w:tc>
          <w:tcPr>
            <w:tcW w:type="dxa" w:w="1038"/>
          </w:tcPr>
          <w:p>
            <w:pPr>
              <w:pStyle w:val="null3"/>
            </w:pPr>
            <w:r>
              <w:rPr/>
              <w:t>环境标志产品</w:t>
            </w:r>
          </w:p>
        </w:tc>
        <w:tc>
          <w:tcPr>
            <w:tcW w:type="dxa" w:w="1038"/>
          </w:tcPr>
          <w:p>
            <w:pPr>
              <w:pStyle w:val="null3"/>
            </w:pPr>
            <w:r>
              <w:rPr/>
              <w:t>认证证书编号</w:t>
            </w:r>
          </w:p>
        </w:tc>
        <w:tc>
          <w:tcPr>
            <w:tcW w:type="dxa" w:w="1038"/>
          </w:tcPr>
          <w:p>
            <w:pPr>
              <w:pStyle w:val="null3"/>
            </w:pPr>
            <w:r>
              <w:rPr/>
              <w:t>该产品报价在总报价中占比（%）</w:t>
            </w:r>
          </w:p>
        </w:tc>
      </w:tr>
      <w:tr>
        <w:tc>
          <w:tcPr>
            <w:tcW w:type="dxa" w:w="1038"/>
          </w:tcPr>
          <w:p>
            <w:pPr>
              <w:pStyle w:val="null3"/>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ind w:firstLine="480"/>
        <w:jc w:val="right"/>
      </w:pPr>
      <w:r>
        <w:rPr/>
        <w:t xml:space="preserve"> 供应商名称（盖章）：__________________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格式五：</w:t>
      </w:r>
    </w:p>
    <w:p>
      <w:pPr>
        <w:pStyle w:val="null3"/>
        <w:ind w:firstLine="480"/>
      </w:pPr>
      <w:r>
        <w:rPr/>
        <w:t>（供应商可使用下述格式，也可使用广东省工商行政管理局统一印制的法定代表人证明书格式）</w:t>
      </w:r>
    </w:p>
    <w:p>
      <w:pPr>
        <w:pStyle w:val="null3"/>
        <w:ind w:firstLine="480"/>
        <w:jc w:val="center"/>
        <w:outlineLvl w:val="3"/>
      </w:pPr>
      <w:r>
        <w:rPr>
          <w:b/>
          <w:sz w:val="24"/>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ind w:firstLine="480"/>
        <w:jc w:val="right"/>
      </w:pPr>
      <w:r>
        <w:rPr/>
        <w:t xml:space="preserve"> 供应商名称（盖章）：__________________</w:t>
      </w:r>
    </w:p>
    <w:p>
      <w:pPr>
        <w:pStyle w:val="null3"/>
        <w:ind w:firstLine="480"/>
        <w:jc w:val="right"/>
      </w:pPr>
      <w:r>
        <w:rPr/>
        <w:t xml:space="preserve"> 地  址：__________________</w:t>
      </w:r>
    </w:p>
    <w:p>
      <w:pPr>
        <w:pStyle w:val="null3"/>
        <w:ind w:firstLine="480"/>
        <w:jc w:val="right"/>
      </w:pPr>
      <w:r>
        <w:rPr/>
        <w:t xml:space="preserve"> 法定代表人（签字或盖章）：__________________</w:t>
      </w:r>
    </w:p>
    <w:p>
      <w:pPr>
        <w:pStyle w:val="null3"/>
        <w:ind w:firstLine="480"/>
        <w:jc w:val="right"/>
      </w:pPr>
      <w:r>
        <w:rPr/>
        <w:t xml:space="preserve"> 职  务：__________________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格式六：</w:t>
      </w:r>
    </w:p>
    <w:p>
      <w:pPr>
        <w:pStyle w:val="null3"/>
        <w:ind w:firstLine="480"/>
        <w:jc w:val="center"/>
        <w:outlineLvl w:val="3"/>
      </w:pPr>
      <w:r>
        <w:rPr>
          <w:b/>
          <w:sz w:val="24"/>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ind w:firstLine="480"/>
        <w:jc w:val="center"/>
        <w:outlineLvl w:val="3"/>
      </w:pPr>
      <w:r>
        <w:rPr>
          <w:b/>
          <w:sz w:val="24"/>
        </w:rPr>
        <w:t>法定代表人授权书</w:t>
      </w:r>
    </w:p>
    <w:p>
      <w:pPr>
        <w:pStyle w:val="null3"/>
        <w:ind w:firstLine="480"/>
      </w:pPr>
      <w:r>
        <w:rPr/>
        <w:t>致：</w:t>
      </w:r>
      <w:r>
        <w:rPr/>
        <w:t>广东筠洲工程咨询管理有限公司</w:t>
      </w:r>
    </w:p>
    <w:p>
      <w:pPr>
        <w:pStyle w:val="null3"/>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广东省云浮市新兴县河头镇中心小学崩塌地质灾害治理工程（二期）</w:t>
      </w:r>
      <w:r>
        <w:rPr/>
        <w:t>”项目采购[采购项目编号为</w:t>
      </w:r>
      <w:r>
        <w:rPr/>
        <w:t>GDJZ24GC0004</w:t>
      </w:r>
      <w:r>
        <w:rPr/>
        <w:t>]的响应和合同执行，以我方的名义处理一切与之有关的事宜。</w:t>
      </w:r>
    </w:p>
    <w:p>
      <w:pPr>
        <w:pStyle w:val="null3"/>
        <w:ind w:firstLine="480"/>
      </w:pPr>
      <w:r>
        <w:rPr/>
        <w:t>本授权书于________年________月________日签字生效，特此声明。</w:t>
      </w:r>
    </w:p>
    <w:p>
      <w:pPr>
        <w:pStyle w:val="null3"/>
        <w:ind w:firstLine="480"/>
        <w:jc w:val="right"/>
      </w:pPr>
      <w:r>
        <w:rPr/>
        <w:t xml:space="preserve"> 供应商（盖章）：__________________</w:t>
      </w:r>
    </w:p>
    <w:p>
      <w:pPr>
        <w:pStyle w:val="null3"/>
        <w:ind w:firstLine="480"/>
        <w:jc w:val="right"/>
      </w:pPr>
      <w:r>
        <w:rPr/>
        <w:t xml:space="preserve"> 地  址：__________________</w:t>
      </w:r>
    </w:p>
    <w:p>
      <w:pPr>
        <w:pStyle w:val="null3"/>
        <w:ind w:firstLine="480"/>
        <w:jc w:val="right"/>
      </w:pPr>
      <w:r>
        <w:rPr/>
        <w:t xml:space="preserve"> 法定代表人（签字或盖章）：__________________</w:t>
      </w:r>
    </w:p>
    <w:p>
      <w:pPr>
        <w:pStyle w:val="null3"/>
        <w:ind w:firstLine="480"/>
        <w:jc w:val="right"/>
      </w:pPr>
      <w:r>
        <w:rPr/>
        <w:t xml:space="preserve"> 职  务：__________________</w:t>
      </w:r>
    </w:p>
    <w:p>
      <w:pPr>
        <w:pStyle w:val="null3"/>
        <w:ind w:firstLine="480"/>
        <w:jc w:val="right"/>
      </w:pPr>
      <w:r>
        <w:rPr/>
        <w:t xml:space="preserve"> 被授权人（签字或盖章）：__________________</w:t>
      </w:r>
    </w:p>
    <w:p>
      <w:pPr>
        <w:pStyle w:val="null3"/>
        <w:ind w:firstLine="480"/>
        <w:jc w:val="right"/>
      </w:pPr>
      <w:r>
        <w:rPr/>
        <w:t xml:space="preserve"> 职  务：__________________</w:t>
      </w:r>
    </w:p>
    <w:p>
      <w:pPr>
        <w:pStyle w:val="null3"/>
        <w:ind w:firstLine="480"/>
        <w:jc w:val="right"/>
      </w:pPr>
      <w:r>
        <w:rPr/>
        <w:t xml:space="preserve"> 日  期：__________________</w:t>
      </w:r>
    </w:p>
    <w:p>
      <w:pPr>
        <w:pStyle w:val="null3"/>
        <w:ind w:firstLine="480"/>
      </w:pPr>
      <w:r>
        <w:rPr/>
        <w:t xml:space="preserve"> </w:t>
      </w:r>
    </w:p>
    <w:p>
      <w:pPr>
        <w:pStyle w:val="null3"/>
        <w:outlineLvl w:val="2"/>
      </w:pPr>
      <w:r>
        <w:rPr>
          <w:b/>
          <w:sz w:val="28"/>
        </w:rPr>
        <w:t>格式七：</w:t>
      </w:r>
    </w:p>
    <w:p>
      <w:pPr>
        <w:pStyle w:val="null3"/>
        <w:ind w:firstLine="480"/>
        <w:jc w:val="center"/>
        <w:outlineLvl w:val="3"/>
      </w:pPr>
      <w:r>
        <w:rPr>
          <w:b/>
          <w:sz w:val="24"/>
        </w:rPr>
        <w:t>响应保证金</w:t>
      </w:r>
    </w:p>
    <w:p>
      <w:pPr>
        <w:pStyle w:val="null3"/>
        <w:ind w:firstLine="480"/>
      </w:pPr>
      <w:r>
        <w:rPr/>
        <w:t>响应文件要求递交响应保证金的，供应商应在此提供保证金的凭证的复印件。</w:t>
      </w:r>
    </w:p>
    <w:p>
      <w:pPr>
        <w:pStyle w:val="null3"/>
        <w:ind w:firstLine="480"/>
      </w:pPr>
      <w:r>
        <w:rPr/>
        <w:t xml:space="preserve"> </w:t>
      </w:r>
    </w:p>
    <w:p>
      <w:pPr>
        <w:pStyle w:val="null3"/>
        <w:outlineLvl w:val="2"/>
      </w:pPr>
      <w:r>
        <w:rPr>
          <w:b/>
          <w:sz w:val="28"/>
        </w:rPr>
        <w:t>格式八：</w:t>
      </w:r>
    </w:p>
    <w:p>
      <w:pPr>
        <w:pStyle w:val="null3"/>
        <w:ind w:firstLine="480"/>
        <w:jc w:val="center"/>
        <w:outlineLvl w:val="3"/>
      </w:pPr>
      <w:r>
        <w:rPr>
          <w:b/>
          <w:sz w:val="24"/>
        </w:rPr>
        <w:t>提供具有独立承担民事责任的能力的证明材料</w:t>
      </w:r>
    </w:p>
    <w:p>
      <w:pPr>
        <w:pStyle w:val="null3"/>
        <w:ind w:firstLine="480"/>
      </w:pPr>
      <w:r>
        <w:rPr/>
        <w:t xml:space="preserve"> </w:t>
      </w:r>
    </w:p>
    <w:p>
      <w:pPr>
        <w:pStyle w:val="null3"/>
        <w:outlineLvl w:val="2"/>
      </w:pPr>
      <w:r>
        <w:rPr>
          <w:b/>
          <w:sz w:val="28"/>
        </w:rPr>
        <w:t>格式九：</w:t>
      </w:r>
    </w:p>
    <w:p>
      <w:pPr>
        <w:pStyle w:val="null3"/>
        <w:ind w:firstLine="480"/>
        <w:jc w:val="center"/>
        <w:outlineLvl w:val="3"/>
      </w:pPr>
      <w:r>
        <w:rPr>
          <w:b/>
          <w:sz w:val="24"/>
        </w:rPr>
        <w:t>资格性审查要求的其他资质证明文件</w:t>
      </w:r>
    </w:p>
    <w:p>
      <w:pPr>
        <w:pStyle w:val="null3"/>
        <w:ind w:firstLine="480"/>
      </w:pPr>
      <w:r>
        <w:rPr/>
        <w:t>具有履行合同所必需的设备和专业技术能力</w:t>
      </w:r>
    </w:p>
    <w:p>
      <w:pPr>
        <w:pStyle w:val="null3"/>
        <w:ind w:firstLine="480"/>
      </w:pPr>
      <w:r>
        <w:rPr/>
        <w:t xml:space="preserve"> </w:t>
      </w:r>
    </w:p>
    <w:p>
      <w:pPr>
        <w:pStyle w:val="null3"/>
        <w:outlineLvl w:val="2"/>
      </w:pPr>
      <w:r>
        <w:rPr>
          <w:b/>
          <w:sz w:val="28"/>
        </w:rPr>
        <w:t>格式十：</w:t>
      </w:r>
    </w:p>
    <w:p>
      <w:pPr>
        <w:pStyle w:val="null3"/>
        <w:ind w:firstLine="480"/>
      </w:pPr>
      <w:r>
        <w:rPr/>
        <w:t>（对于采购需求写明“提供承诺”的条款，供应商可参照以下格式提供承诺）</w:t>
      </w:r>
    </w:p>
    <w:p>
      <w:pPr>
        <w:pStyle w:val="null3"/>
        <w:ind w:firstLine="480"/>
        <w:jc w:val="center"/>
        <w:outlineLvl w:val="3"/>
      </w:pPr>
      <w:r>
        <w:rPr>
          <w:b/>
          <w:sz w:val="24"/>
        </w:rPr>
        <w:t>承诺函</w:t>
      </w:r>
    </w:p>
    <w:p>
      <w:pPr>
        <w:pStyle w:val="null3"/>
        <w:ind w:firstLine="480"/>
      </w:pPr>
      <w:r>
        <w:rPr/>
        <w:t>致：</w:t>
      </w:r>
      <w:r>
        <w:rPr/>
        <w:t>新兴县自然资源局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日期： 年 月 日</w:t>
      </w:r>
    </w:p>
    <w:p>
      <w:pPr>
        <w:pStyle w:val="null3"/>
        <w:ind w:firstLine="480"/>
      </w:pPr>
      <w:r>
        <w:rPr/>
        <w:t xml:space="preserve"> </w:t>
      </w:r>
    </w:p>
    <w:p>
      <w:pPr>
        <w:pStyle w:val="null3"/>
        <w:outlineLvl w:val="2"/>
      </w:pPr>
      <w:r>
        <w:rPr>
          <w:b/>
          <w:sz w:val="28"/>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ind w:firstLine="480"/>
        <w:jc w:val="center"/>
        <w:outlineLvl w:val="3"/>
      </w:pPr>
      <w:r>
        <w:rPr>
          <w:b/>
          <w:sz w:val="24"/>
        </w:rPr>
        <w:t>中小企业声明函（货物）</w:t>
      </w:r>
    </w:p>
    <w:p>
      <w:pPr>
        <w:pStyle w:val="null3"/>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 xml:space="preserve"> 企业名称（盖章）：__________________</w:t>
      </w:r>
    </w:p>
    <w:p>
      <w:pPr>
        <w:pStyle w:val="null3"/>
        <w:ind w:firstLine="480"/>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ind w:firstLine="480"/>
        <w:jc w:val="center"/>
        <w:outlineLvl w:val="3"/>
      </w:pPr>
      <w:r>
        <w:rPr>
          <w:b/>
          <w:sz w:val="24"/>
        </w:rPr>
        <w:t>中小企业声明函（工程、服务）</w:t>
      </w:r>
    </w:p>
    <w:p>
      <w:pPr>
        <w:pStyle w:val="null3"/>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ind w:firstLine="480"/>
        <w:jc w:val="right"/>
      </w:pPr>
      <w:r>
        <w:rPr/>
        <w:t xml:space="preserve"> 企业名称（盖章）：__________________</w:t>
      </w:r>
    </w:p>
    <w:p>
      <w:pPr>
        <w:pStyle w:val="null3"/>
        <w:ind w:firstLine="480"/>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b/>
          <w:sz w:val="28"/>
        </w:rPr>
        <w:t>格式十二：</w:t>
      </w:r>
    </w:p>
    <w:p>
      <w:pPr>
        <w:pStyle w:val="null3"/>
        <w:ind w:firstLine="480"/>
      </w:pPr>
      <w:r>
        <w:rPr/>
        <w:t>（以下格式文件由供应商根据需要选用）</w:t>
      </w:r>
    </w:p>
    <w:p>
      <w:pPr>
        <w:pStyle w:val="null3"/>
        <w:ind w:firstLine="480"/>
        <w:jc w:val="center"/>
        <w:outlineLvl w:val="3"/>
      </w:pPr>
      <w:r>
        <w:rPr>
          <w:b/>
          <w:sz w:val="24"/>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b/>
          <w:sz w:val="28"/>
        </w:rPr>
        <w:t>格式十三：</w:t>
      </w:r>
    </w:p>
    <w:p>
      <w:pPr>
        <w:pStyle w:val="null3"/>
        <w:ind w:firstLine="480"/>
      </w:pPr>
      <w:r>
        <w:rPr/>
        <w:t>（以下格式文件由供应商根据需要选用）</w:t>
      </w:r>
    </w:p>
    <w:p>
      <w:pPr>
        <w:pStyle w:val="null3"/>
        <w:ind w:firstLine="480"/>
        <w:jc w:val="center"/>
        <w:outlineLvl w:val="3"/>
      </w:pPr>
      <w:r>
        <w:rPr>
          <w:b/>
          <w:sz w:val="24"/>
        </w:rPr>
        <w:t>残疾人福利性单位声明函</w:t>
      </w:r>
    </w:p>
    <w:p>
      <w:pPr>
        <w:pStyle w:val="null3"/>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ind w:firstLine="480"/>
        <w:jc w:val="right"/>
      </w:pPr>
      <w:r>
        <w:rPr/>
        <w:t>单位名称（盖章）：__________________</w:t>
      </w:r>
    </w:p>
    <w:p>
      <w:pPr>
        <w:pStyle w:val="null3"/>
        <w:ind w:firstLine="480"/>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b/>
          <w:sz w:val="28"/>
        </w:rPr>
        <w:t>格式十四：</w:t>
      </w:r>
    </w:p>
    <w:p>
      <w:pPr>
        <w:pStyle w:val="null3"/>
        <w:ind w:firstLine="480"/>
      </w:pPr>
      <w:r>
        <w:rPr/>
        <w:t>（以下格式文件由供应商根据需要选用）</w:t>
      </w:r>
    </w:p>
    <w:p>
      <w:pPr>
        <w:pStyle w:val="null3"/>
        <w:ind w:firstLine="480"/>
        <w:jc w:val="center"/>
        <w:outlineLvl w:val="3"/>
      </w:pPr>
      <w:r>
        <w:rPr>
          <w:b/>
          <w:sz w:val="24"/>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ind w:firstLine="480"/>
        <w:jc w:val="right"/>
      </w:pPr>
      <w:r>
        <w:rPr/>
        <w:t>甲公司全称：____（盖章）________，乙公司全称：____（盖章）________，……公司全称：____（盖章）________，</w:t>
      </w:r>
    </w:p>
    <w:p>
      <w:pPr>
        <w:pStyle w:val="null3"/>
        <w:ind w:firstLine="480"/>
        <w:jc w:val="right"/>
      </w:pPr>
      <w:r>
        <w:rPr/>
        <w:t>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b/>
          <w:sz w:val="28"/>
        </w:rPr>
        <w:t>格式十五：</w:t>
      </w:r>
    </w:p>
    <w:p>
      <w:pPr>
        <w:pStyle w:val="null3"/>
        <w:ind w:firstLine="480"/>
      </w:pPr>
      <w:r>
        <w:rPr/>
        <w:t>（以下格式文件由供应商根据需要选用）</w:t>
      </w:r>
    </w:p>
    <w:p>
      <w:pPr>
        <w:pStyle w:val="null3"/>
        <w:ind w:firstLine="480"/>
        <w:jc w:val="center"/>
        <w:outlineLvl w:val="3"/>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b/>
          <w:sz w:val="28"/>
        </w:rPr>
        <w:t>格式十六：</w:t>
      </w:r>
    </w:p>
    <w:p>
      <w:pPr>
        <w:pStyle w:val="null3"/>
        <w:ind w:firstLine="480"/>
        <w:jc w:val="center"/>
        <w:outlineLvl w:val="3"/>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b/>
          <w:sz w:val="28"/>
        </w:rPr>
        <w:t>格式十七：</w:t>
      </w:r>
    </w:p>
    <w:p>
      <w:pPr>
        <w:pStyle w:val="null3"/>
        <w:ind w:firstLine="480"/>
        <w:jc w:val="center"/>
        <w:outlineLvl w:val="3"/>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序号</w:t>
            </w:r>
          </w:p>
        </w:tc>
        <w:tc>
          <w:tcPr>
            <w:tcW w:type="dxa" w:w="1187"/>
          </w:tcPr>
          <w:p>
            <w:pPr>
              <w:pStyle w:val="null3"/>
            </w:pPr>
            <w:r>
              <w:rPr/>
              <w:t>参数性质</w:t>
            </w:r>
          </w:p>
        </w:tc>
        <w:tc>
          <w:tcPr>
            <w:tcW w:type="dxa" w:w="1187"/>
          </w:tcPr>
          <w:p>
            <w:pPr>
              <w:pStyle w:val="null3"/>
            </w:pPr>
            <w:r>
              <w:rPr/>
              <w:t>磋商文件规定的商务条件</w:t>
            </w:r>
          </w:p>
        </w:tc>
        <w:tc>
          <w:tcPr>
            <w:tcW w:type="dxa" w:w="1187"/>
          </w:tcPr>
          <w:p>
            <w:pPr>
              <w:pStyle w:val="null3"/>
            </w:pPr>
            <w:r>
              <w:rPr/>
              <w:t>响应文件响应的具体内容</w:t>
            </w:r>
          </w:p>
        </w:tc>
        <w:tc>
          <w:tcPr>
            <w:tcW w:type="dxa" w:w="1187"/>
          </w:tcPr>
          <w:p>
            <w:pPr>
              <w:pStyle w:val="null3"/>
            </w:pPr>
            <w:r>
              <w:rPr/>
              <w:t>是否偏离</w:t>
            </w:r>
          </w:p>
        </w:tc>
        <w:tc>
          <w:tcPr>
            <w:tcW w:type="dxa" w:w="1187"/>
          </w:tcPr>
          <w:p>
            <w:pPr>
              <w:pStyle w:val="null3"/>
            </w:pPr>
            <w:r>
              <w:rPr/>
              <w:t>证明文件所在位置</w:t>
            </w:r>
          </w:p>
        </w:tc>
        <w:tc>
          <w:tcPr>
            <w:tcW w:type="dxa" w:w="1187"/>
          </w:tcPr>
          <w:p>
            <w:pPr>
              <w:pStyle w:val="null3"/>
            </w:pPr>
            <w:r>
              <w:rPr/>
              <w:t>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b/>
          <w:sz w:val="28"/>
        </w:rPr>
        <w:t>格式十八：</w:t>
      </w:r>
    </w:p>
    <w:p>
      <w:pPr>
        <w:pStyle w:val="null3"/>
        <w:ind w:firstLine="480"/>
      </w:pPr>
      <w:r>
        <w:rPr/>
        <w:t>（以下格式文件由供应商根据需要选用）</w:t>
      </w:r>
    </w:p>
    <w:p>
      <w:pPr>
        <w:pStyle w:val="null3"/>
        <w:ind w:firstLine="480"/>
        <w:jc w:val="center"/>
        <w:outlineLvl w:val="3"/>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拟定时间安排</w:t>
            </w:r>
          </w:p>
        </w:tc>
        <w:tc>
          <w:tcPr>
            <w:tcW w:type="dxa" w:w="2076"/>
          </w:tcPr>
          <w:p>
            <w:pPr>
              <w:pStyle w:val="null3"/>
            </w:pPr>
            <w:r>
              <w:rPr/>
              <w:t>计划完成的工作内容</w:t>
            </w:r>
          </w:p>
        </w:tc>
        <w:tc>
          <w:tcPr>
            <w:tcW w:type="dxa" w:w="2076"/>
          </w:tcPr>
          <w:p>
            <w:pPr>
              <w:pStyle w:val="null3"/>
            </w:pPr>
            <w:r>
              <w:rPr/>
              <w:t>实施方建议或要求</w:t>
            </w:r>
          </w:p>
        </w:tc>
      </w:tr>
      <w:tr>
        <w:tc>
          <w:tcPr>
            <w:tcW w:type="dxa" w:w="2076"/>
          </w:tcPr>
          <w:p>
            <w:pPr>
              <w:pStyle w:val="null3"/>
              <w:jc w:val="center"/>
            </w:pPr>
            <w:r>
              <w:rPr/>
              <w:t>1</w:t>
            </w:r>
          </w:p>
        </w:tc>
        <w:tc>
          <w:tcPr>
            <w:tcW w:type="dxa" w:w="2076"/>
          </w:tcPr>
          <w:p>
            <w:pPr>
              <w:pStyle w:val="null3"/>
            </w:pPr>
            <w:r>
              <w:rPr/>
              <w:t>拟定___年___月___日</w:t>
            </w:r>
          </w:p>
        </w:tc>
        <w:tc>
          <w:tcPr>
            <w:tcW w:type="dxa" w:w="2076"/>
          </w:tcPr>
          <w:p>
            <w:pPr>
              <w:pStyle w:val="null3"/>
            </w:pPr>
            <w:r>
              <w:rPr/>
              <w:t>签订合同并生效</w:t>
            </w:r>
          </w:p>
        </w:tc>
        <w:tc>
          <w:tcPr>
            <w:tcW w:type="dxa" w:w="2076"/>
          </w:tcPr>
          <w:p/>
        </w:tc>
      </w:tr>
      <w:tr>
        <w:tc>
          <w:tcPr>
            <w:tcW w:type="dxa" w:w="2076"/>
          </w:tcPr>
          <w:p>
            <w:pPr>
              <w:pStyle w:val="null3"/>
              <w:jc w:val="center"/>
            </w:pPr>
            <w:r>
              <w:rPr/>
              <w:t>2</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jc w:val="center"/>
            </w:pPr>
            <w:r>
              <w:rPr/>
              <w:t>3</w:t>
            </w:r>
          </w:p>
        </w:tc>
        <w:tc>
          <w:tcPr>
            <w:tcW w:type="dxa" w:w="2076"/>
          </w:tcPr>
          <w:p>
            <w:pPr>
              <w:pStyle w:val="null3"/>
            </w:pPr>
            <w:r>
              <w:rPr/>
              <w:t>___月___日—___月___日</w:t>
            </w:r>
          </w:p>
        </w:tc>
        <w:tc>
          <w:tcPr>
            <w:tcW w:type="dxa" w:w="2076"/>
          </w:tcPr>
          <w:p/>
        </w:tc>
        <w:tc>
          <w:tcPr>
            <w:tcW w:type="dxa" w:w="2076"/>
          </w:tcPr>
          <w:p/>
        </w:tc>
      </w:tr>
      <w:tr>
        <w:tc>
          <w:tcPr>
            <w:tcW w:type="dxa" w:w="2076"/>
          </w:tcPr>
          <w:p>
            <w:pPr>
              <w:pStyle w:val="null3"/>
              <w:jc w:val="center"/>
            </w:pPr>
            <w:r>
              <w:rPr/>
              <w:t>4</w:t>
            </w:r>
          </w:p>
        </w:tc>
        <w:tc>
          <w:tcPr>
            <w:tcW w:type="dxa" w:w="2076"/>
          </w:tcPr>
          <w:p>
            <w:pPr>
              <w:pStyle w:val="null3"/>
            </w:pPr>
            <w:r>
              <w:rPr/>
              <w:t>___月___日—___月___日</w:t>
            </w:r>
          </w:p>
        </w:tc>
        <w:tc>
          <w:tcPr>
            <w:tcW w:type="dxa" w:w="2076"/>
          </w:tcPr>
          <w:p>
            <w:pPr>
              <w:pStyle w:val="null3"/>
            </w:pPr>
            <w:r>
              <w:rPr/>
              <w:t>质保期</w:t>
            </w:r>
          </w:p>
        </w:tc>
        <w:tc>
          <w:tcPr>
            <w:tcW w:type="dxa" w:w="2076"/>
          </w:tcPr>
          <w:p/>
        </w:tc>
      </w:tr>
    </w:tbl>
    <w:p>
      <w:pPr>
        <w:pStyle w:val="null3"/>
        <w:ind w:firstLine="480"/>
      </w:pPr>
      <w:r>
        <w:rPr/>
        <w:t xml:space="preserve"> </w:t>
      </w:r>
    </w:p>
    <w:p>
      <w:pPr>
        <w:pStyle w:val="null3"/>
        <w:outlineLvl w:val="2"/>
      </w:pPr>
      <w:r>
        <w:rPr>
          <w:b/>
          <w:sz w:val="28"/>
        </w:rPr>
        <w:t>格式十九：</w:t>
      </w:r>
    </w:p>
    <w:p>
      <w:pPr>
        <w:pStyle w:val="null3"/>
        <w:ind w:firstLine="480"/>
      </w:pPr>
      <w:r>
        <w:rPr/>
        <w:t>（以下格式文件由供应商根据需要选用）</w:t>
      </w:r>
    </w:p>
    <w:p>
      <w:pPr>
        <w:pStyle w:val="null3"/>
        <w:ind w:firstLine="480"/>
        <w:jc w:val="center"/>
        <w:outlineLvl w:val="3"/>
      </w:pPr>
      <w:r>
        <w:rPr>
          <w:b/>
          <w:sz w:val="24"/>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b/>
          <w:sz w:val="28"/>
        </w:rPr>
        <w:t>格式二十：</w:t>
      </w:r>
    </w:p>
    <w:p>
      <w:pPr>
        <w:pStyle w:val="null3"/>
        <w:ind w:firstLine="480"/>
      </w:pPr>
      <w:r>
        <w:rPr/>
        <w:t>（若采购人支付代理服务费，则无需出具此承诺书）</w:t>
      </w:r>
    </w:p>
    <w:p>
      <w:pPr>
        <w:pStyle w:val="null3"/>
        <w:ind w:firstLine="480"/>
        <w:jc w:val="center"/>
        <w:outlineLvl w:val="3"/>
      </w:pPr>
      <w:r>
        <w:rPr>
          <w:b/>
          <w:sz w:val="24"/>
        </w:rPr>
        <w:t>代理服务费缴纳承诺函</w:t>
      </w:r>
    </w:p>
    <w:p>
      <w:pPr>
        <w:pStyle w:val="null3"/>
        <w:ind w:firstLine="480"/>
      </w:pPr>
      <w:r>
        <w:rPr/>
        <w:t>致：</w:t>
      </w:r>
      <w:r>
        <w:rPr/>
        <w:t>广东筠洲工程咨询管理有限公司</w:t>
      </w:r>
    </w:p>
    <w:p>
      <w:pPr>
        <w:pStyle w:val="null3"/>
        <w:ind w:firstLine="480"/>
      </w:pPr>
      <w:r>
        <w:rPr/>
        <w:t>我单位参加贵公司组织的</w:t>
      </w:r>
      <w:r>
        <w:rPr/>
        <w:t>广东省云浮市新兴县河头镇中心小学崩塌地质灾害治理工程（二期）</w:t>
      </w:r>
      <w:r>
        <w:rPr/>
        <w:t>（采购项目编号：</w:t>
      </w:r>
      <w:r>
        <w:rPr/>
        <w:t>GDJZ24GC0004</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ind w:firstLine="480"/>
        <w:jc w:val="right"/>
      </w:pPr>
      <w:r>
        <w:rPr/>
        <w:t>供应商法定名称（公章）；_____________________</w:t>
      </w:r>
    </w:p>
    <w:p>
      <w:pPr>
        <w:pStyle w:val="null3"/>
        <w:ind w:firstLine="480"/>
        <w:jc w:val="right"/>
      </w:pPr>
      <w:r>
        <w:rPr/>
        <w:t>供应商法定地址：_____________________</w:t>
      </w:r>
    </w:p>
    <w:p>
      <w:pPr>
        <w:pStyle w:val="null3"/>
        <w:ind w:firstLine="480"/>
        <w:jc w:val="right"/>
      </w:pPr>
      <w:r>
        <w:rPr/>
        <w:t>供应商授权代表（签字或盖章）：_____________________</w:t>
      </w:r>
    </w:p>
    <w:p>
      <w:pPr>
        <w:pStyle w:val="null3"/>
        <w:ind w:firstLine="480"/>
        <w:jc w:val="right"/>
      </w:pPr>
      <w:r>
        <w:rPr/>
        <w:t>电 话：_____________________</w:t>
      </w:r>
    </w:p>
    <w:p>
      <w:pPr>
        <w:pStyle w:val="null3"/>
        <w:ind w:firstLine="480"/>
        <w:jc w:val="right"/>
      </w:pPr>
      <w:r>
        <w:rPr/>
        <w:t>传 真：_____________________</w:t>
      </w:r>
    </w:p>
    <w:p>
      <w:pPr>
        <w:pStyle w:val="null3"/>
        <w:ind w:firstLine="480"/>
        <w:jc w:val="right"/>
      </w:pPr>
      <w:r>
        <w:rPr/>
        <w:t>承诺日期：_____________________</w:t>
      </w:r>
    </w:p>
    <w:p>
      <w:pPr>
        <w:pStyle w:val="null3"/>
        <w:ind w:firstLine="480"/>
      </w:pPr>
      <w:r>
        <w:rPr/>
        <w:t xml:space="preserve"> </w:t>
      </w:r>
    </w:p>
    <w:p>
      <w:pPr>
        <w:pStyle w:val="null3"/>
        <w:outlineLvl w:val="2"/>
      </w:pPr>
      <w:r>
        <w:rPr>
          <w:b/>
          <w:sz w:val="28"/>
        </w:rPr>
        <w:t>格式二十一：</w:t>
      </w:r>
    </w:p>
    <w:p>
      <w:pPr>
        <w:pStyle w:val="null3"/>
        <w:ind w:firstLine="480"/>
      </w:pPr>
      <w:r>
        <w:rPr/>
        <w:t>（以下格式文件由供应商根据需要选用）</w:t>
      </w:r>
    </w:p>
    <w:p>
      <w:pPr>
        <w:pStyle w:val="null3"/>
        <w:ind w:firstLine="480"/>
        <w:jc w:val="center"/>
        <w:outlineLvl w:val="3"/>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1</w:t>
            </w:r>
          </w:p>
        </w:tc>
        <w:tc>
          <w:tcPr>
            <w:tcW w:type="dxa" w:w="4153"/>
          </w:tcPr>
          <w:p/>
        </w:tc>
      </w:tr>
      <w:tr>
        <w:tc>
          <w:tcPr>
            <w:tcW w:type="dxa" w:w="4153"/>
          </w:tcPr>
          <w:p>
            <w:pPr>
              <w:pStyle w:val="null3"/>
              <w:jc w:val="center"/>
            </w:pPr>
            <w:r>
              <w:rPr/>
              <w:t>2</w:t>
            </w:r>
          </w:p>
        </w:tc>
        <w:tc>
          <w:tcPr>
            <w:tcW w:type="dxa" w:w="4153"/>
          </w:tcPr>
          <w:p/>
        </w:tc>
      </w:tr>
      <w:tr>
        <w:tc>
          <w:tcPr>
            <w:tcW w:type="dxa" w:w="4153"/>
          </w:tcPr>
          <w:p>
            <w:pPr>
              <w:pStyle w:val="null3"/>
              <w:jc w:val="center"/>
            </w:pPr>
            <w:r>
              <w:rPr/>
              <w:t>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b/>
          <w:sz w:val="28"/>
        </w:rPr>
        <w:t>格式二十二：</w:t>
      </w:r>
    </w:p>
    <w:p>
      <w:pPr>
        <w:pStyle w:val="null3"/>
        <w:ind w:firstLine="480"/>
      </w:pPr>
      <w:r>
        <w:rPr/>
        <w:t>（以下格式文件由供应商根据需要选用）</w:t>
      </w:r>
    </w:p>
    <w:p>
      <w:pPr>
        <w:pStyle w:val="null3"/>
        <w:ind w:firstLine="480"/>
        <w:jc w:val="center"/>
        <w:outlineLvl w:val="3"/>
      </w:pPr>
      <w:r>
        <w:rPr>
          <w:b/>
          <w:sz w:val="24"/>
        </w:rPr>
        <w:t>询问函、质疑函、投诉书格式</w:t>
      </w:r>
    </w:p>
    <w:p>
      <w:pPr>
        <w:pStyle w:val="null3"/>
        <w:ind w:firstLine="480"/>
      </w:pPr>
      <w:r>
        <w:rPr/>
        <w:t>说明：本部分格式为供应商提交询问函、质疑函、投诉函时使用，不属于响应文件格式的组成部分。</w:t>
      </w:r>
    </w:p>
    <w:p>
      <w:pPr>
        <w:pStyle w:val="null3"/>
        <w:ind w:firstLine="480"/>
        <w:jc w:val="center"/>
        <w:outlineLvl w:val="3"/>
      </w:pPr>
      <w:r>
        <w:rPr>
          <w:b/>
          <w:sz w:val="24"/>
        </w:rPr>
        <w:t>询问函</w:t>
      </w:r>
    </w:p>
    <w:p>
      <w:pPr>
        <w:pStyle w:val="null3"/>
        <w:ind w:firstLine="480"/>
      </w:pPr>
      <w:r>
        <w:rPr/>
        <w:t>广东筠洲工程咨询管理有限公司</w:t>
      </w:r>
    </w:p>
    <w:p>
      <w:pPr>
        <w:pStyle w:val="null3"/>
        <w:ind w:firstLine="480"/>
      </w:pPr>
      <w:r>
        <w:rPr/>
        <w:t>我单位已登记并准备参与“</w:t>
      </w:r>
      <w:r>
        <w:rPr/>
        <w:t>广东省云浮市新兴县河头镇中心小学崩塌地质灾害治理工程（二期）</w:t>
      </w:r>
      <w:r>
        <w:rPr/>
        <w:t>”项目（采购项目编号：</w:t>
      </w:r>
      <w:r>
        <w:rPr/>
        <w:t>GDJZ24GC0004</w:t>
      </w:r>
      <w:r>
        <w:rPr/>
        <w:t>）的响应活动，现有以下几个内容（或条款）存在疑问（或无法理解），特提出询问。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ind w:firstLine="480"/>
        <w:jc w:val="right"/>
      </w:pPr>
      <w:r>
        <w:rPr/>
        <w:t xml:space="preserve"> 日  期：__________________</w:t>
      </w:r>
    </w:p>
    <w:p>
      <w:pPr>
        <w:pStyle w:val="null3"/>
        <w:ind w:firstLine="480"/>
      </w:pPr>
      <w:r>
        <w:rPr/>
        <w:t xml:space="preserve"> </w:t>
      </w:r>
    </w:p>
    <w:p>
      <w:pPr>
        <w:pStyle w:val="null3"/>
        <w:ind w:firstLine="480"/>
        <w:jc w:val="center"/>
        <w:outlineLvl w:val="3"/>
      </w:pPr>
      <w:r>
        <w:rPr>
          <w:b/>
          <w:sz w:val="24"/>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ind w:firstLine="480"/>
        <w:jc w:val="right"/>
      </w:pPr>
      <w:r>
        <w:rPr/>
        <w:t xml:space="preserve"> 签字(签章)：_____________________ 公章：_____________________</w:t>
      </w:r>
    </w:p>
    <w:p>
      <w:pPr>
        <w:pStyle w:val="null3"/>
        <w:ind w:firstLine="480"/>
        <w:jc w:val="right"/>
      </w:pPr>
      <w:r>
        <w:rPr/>
        <w:t>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ind w:firstLine="480"/>
        <w:jc w:val="center"/>
        <w:outlineLvl w:val="3"/>
      </w:pPr>
      <w:r>
        <w:rPr>
          <w:b/>
          <w:sz w:val="24"/>
        </w:rPr>
        <w:t>投诉书</w:t>
      </w:r>
    </w:p>
    <w:p>
      <w:pPr>
        <w:pStyle w:val="null3"/>
        <w:ind w:firstLine="480"/>
      </w:pPr>
      <w:r>
        <w:rPr/>
        <w:t>一、投诉相关主体基本情况</w:t>
      </w:r>
    </w:p>
    <w:p>
      <w:pPr>
        <w:pStyle w:val="null3"/>
        <w:ind w:firstLine="480"/>
      </w:pPr>
      <w:r>
        <w:rPr/>
        <w:t>投诉人：____________________</w:t>
      </w:r>
    </w:p>
    <w:p>
      <w:pPr>
        <w:pStyle w:val="null3"/>
        <w:ind w:firstLine="480"/>
      </w:pPr>
      <w:r>
        <w:rPr/>
        <w:t>地 址：____________________邮编：____________________</w:t>
      </w:r>
    </w:p>
    <w:p>
      <w:pPr>
        <w:pStyle w:val="null3"/>
        <w:ind w:firstLine="480"/>
      </w:pPr>
      <w:r>
        <w:rPr/>
        <w:t>法定代表人/主要负责人：____________________</w:t>
      </w:r>
    </w:p>
    <w:p>
      <w:pPr>
        <w:pStyle w:val="null3"/>
        <w:ind w:firstLine="480"/>
      </w:pPr>
      <w:r>
        <w:rPr/>
        <w:t>联系电话：____________________</w:t>
      </w:r>
    </w:p>
    <w:p>
      <w:pPr>
        <w:pStyle w:val="null3"/>
        <w:ind w:firstLine="480"/>
      </w:pPr>
      <w:r>
        <w:rPr/>
        <w:t>授权代表：____________________联系电话：____________________</w:t>
      </w:r>
    </w:p>
    <w:p>
      <w:pPr>
        <w:pStyle w:val="null3"/>
        <w:ind w:firstLine="480"/>
      </w:pPr>
      <w:r>
        <w:rPr/>
        <w:t>地 址：____________________邮编：____________________</w:t>
      </w:r>
    </w:p>
    <w:p>
      <w:pPr>
        <w:pStyle w:val="null3"/>
        <w:ind w:firstLine="480"/>
      </w:pPr>
      <w:r>
        <w:rPr/>
        <w:t>被投诉人1：____________________</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被投诉人2：____________________</w:t>
      </w:r>
    </w:p>
    <w:p>
      <w:pPr>
        <w:pStyle w:val="null3"/>
        <w:ind w:firstLine="480"/>
      </w:pPr>
      <w:r>
        <w:rPr/>
        <w:t>……</w:t>
      </w:r>
    </w:p>
    <w:p>
      <w:pPr>
        <w:pStyle w:val="null3"/>
        <w:ind w:firstLine="480"/>
      </w:pPr>
      <w:r>
        <w:rPr/>
        <w:t>相关供应商：</w:t>
      </w:r>
    </w:p>
    <w:p>
      <w:pPr>
        <w:pStyle w:val="null3"/>
        <w:ind w:firstLine="480"/>
      </w:pPr>
      <w:r>
        <w:rPr/>
        <w:t>地址：____________________邮编：____________________</w:t>
      </w:r>
    </w:p>
    <w:p>
      <w:pPr>
        <w:pStyle w:val="null3"/>
        <w:ind w:firstLine="480"/>
      </w:pPr>
      <w:r>
        <w:rPr/>
        <w:t>联系人：____________________联系电话：____________________</w:t>
      </w:r>
    </w:p>
    <w:p>
      <w:pPr>
        <w:pStyle w:val="null3"/>
        <w:ind w:firstLine="480"/>
      </w:pPr>
      <w:r>
        <w:rPr/>
        <w:t>二、投诉项目基本情况</w:t>
      </w:r>
    </w:p>
    <w:p>
      <w:pPr>
        <w:pStyle w:val="null3"/>
        <w:ind w:firstLine="480"/>
      </w:pPr>
      <w:r>
        <w:rPr/>
        <w:t>采购项目名称：____________________</w:t>
      </w:r>
    </w:p>
    <w:p>
      <w:pPr>
        <w:pStyle w:val="null3"/>
        <w:ind w:firstLine="480"/>
      </w:pPr>
      <w:r>
        <w:rPr/>
        <w:t>采购项目编号： ____________________包号：____________________</w:t>
      </w:r>
    </w:p>
    <w:p>
      <w:pPr>
        <w:pStyle w:val="null3"/>
        <w:ind w:firstLine="480"/>
      </w:pPr>
      <w:r>
        <w:rPr/>
        <w:t>采购人名称：____________________</w:t>
      </w:r>
    </w:p>
    <w:p>
      <w:pPr>
        <w:pStyle w:val="null3"/>
        <w:ind w:firstLine="480"/>
      </w:pPr>
      <w:r>
        <w:rPr/>
        <w:t>代理机构名称：____________________</w:t>
      </w:r>
    </w:p>
    <w:p>
      <w:pPr>
        <w:pStyle w:val="null3"/>
        <w:ind w:firstLine="480"/>
      </w:pPr>
      <w:r>
        <w:rPr/>
        <w:t>磋商文件公告:</w:t>
      </w:r>
      <w:r>
        <w:rPr>
          <w:u w:val="single"/>
        </w:rPr>
        <w:t>是/否</w:t>
      </w:r>
      <w:r>
        <w:rPr/>
        <w:t>公告期限：</w:t>
      </w:r>
    </w:p>
    <w:p>
      <w:pPr>
        <w:pStyle w:val="null3"/>
        <w:ind w:firstLine="480"/>
      </w:pPr>
      <w:r>
        <w:rPr/>
        <w:t>采购结果公告:</w:t>
      </w:r>
      <w:r>
        <w:rPr>
          <w:u w:val="single"/>
        </w:rPr>
        <w:t>是/否</w:t>
      </w:r>
      <w:r>
        <w:rPr/>
        <w:t>公告期限：</w:t>
      </w:r>
    </w:p>
    <w:p>
      <w:pPr>
        <w:pStyle w:val="null3"/>
        <w:ind w:firstLine="480"/>
      </w:pPr>
      <w:r>
        <w:rPr/>
        <w:t>三、质疑基本情况</w:t>
      </w:r>
    </w:p>
    <w:p>
      <w:pPr>
        <w:pStyle w:val="null3"/>
        <w:ind w:firstLine="480"/>
      </w:pPr>
      <w:r>
        <w:rPr/>
        <w:t>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四、投诉事项具体内容</w:t>
      </w:r>
    </w:p>
    <w:p>
      <w:pPr>
        <w:pStyle w:val="null3"/>
        <w:ind w:firstLine="480"/>
      </w:pPr>
      <w:r>
        <w:rPr/>
        <w:t>投诉事项1：____________________</w:t>
      </w:r>
    </w:p>
    <w:p>
      <w:pPr>
        <w:pStyle w:val="null3"/>
        <w:ind w:firstLine="480"/>
      </w:pPr>
      <w:r>
        <w:rPr/>
        <w:t>事实依据：____________________</w:t>
      </w:r>
    </w:p>
    <w:p>
      <w:pPr>
        <w:pStyle w:val="null3"/>
        <w:ind w:firstLine="480"/>
      </w:pPr>
      <w:r>
        <w:rPr/>
        <w:t>法律依据：____________________</w:t>
      </w:r>
    </w:p>
    <w:p>
      <w:pPr>
        <w:pStyle w:val="null3"/>
        <w:ind w:firstLine="480"/>
      </w:pPr>
      <w:r>
        <w:rPr/>
        <w:t>投诉事项2</w:t>
      </w:r>
    </w:p>
    <w:p>
      <w:pPr>
        <w:pStyle w:val="null3"/>
        <w:ind w:firstLine="480"/>
      </w:pPr>
      <w:r>
        <w:rPr/>
        <w:t>……</w:t>
      </w:r>
    </w:p>
    <w:p>
      <w:pPr>
        <w:pStyle w:val="null3"/>
        <w:ind w:firstLine="480"/>
      </w:pPr>
      <w:r>
        <w:rPr/>
        <w:t>五、与投诉事项相关的投诉请求</w:t>
      </w:r>
    </w:p>
    <w:p>
      <w:pPr>
        <w:pStyle w:val="null3"/>
        <w:ind w:firstLine="480"/>
      </w:pPr>
      <w:r>
        <w:rPr/>
        <w:t>请求：________________________</w:t>
      </w:r>
    </w:p>
    <w:p>
      <w:pPr>
        <w:pStyle w:val="null3"/>
        <w:ind w:firstLine="480"/>
        <w:jc w:val="right"/>
      </w:pPr>
      <w:r>
        <w:rPr/>
        <w:t>签字(签章)：_________公章________</w:t>
      </w:r>
    </w:p>
    <w:p>
      <w:pPr>
        <w:pStyle w:val="null3"/>
        <w:ind w:firstLine="480"/>
        <w:jc w:val="right"/>
      </w:pPr>
      <w:r>
        <w:rPr/>
        <w:t>日期：_____________________</w:t>
      </w:r>
    </w:p>
    <w:p>
      <w:pPr>
        <w:pStyle w:val="null3"/>
        <w:ind w:firstLine="480"/>
      </w:pPr>
      <w:r>
        <w:rPr/>
        <w:t>投诉书制作说明：</w:t>
      </w:r>
    </w:p>
    <w:p>
      <w:pPr>
        <w:pStyle w:val="null3"/>
        <w:ind w:firstLine="480"/>
      </w:pPr>
      <w:r>
        <w:rPr/>
        <w:t>1.投诉人提起投诉时，应当提交投诉书和必要的证明材料，并按照被投诉人和与投诉事项有关的供应商数量提供投诉书副本。</w:t>
      </w:r>
    </w:p>
    <w:p>
      <w:pPr>
        <w:pStyle w:val="null3"/>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3.投诉人若对项目的某一分包进行投诉，投诉书应列明具体分包号。</w:t>
      </w:r>
    </w:p>
    <w:p>
      <w:pPr>
        <w:pStyle w:val="null3"/>
        <w:ind w:firstLine="480"/>
      </w:pPr>
      <w:r>
        <w:rPr/>
        <w:t>4.投诉书应简要列明质疑事项，质疑函、质疑答复等作为附件材料提供。</w:t>
      </w:r>
    </w:p>
    <w:p>
      <w:pPr>
        <w:pStyle w:val="null3"/>
        <w:ind w:firstLine="480"/>
      </w:pPr>
      <w:r>
        <w:rPr/>
        <w:t>5.投诉书的投诉事项应具体、明确，并有必要的事实依据和法律依据。</w:t>
      </w:r>
    </w:p>
    <w:p>
      <w:pPr>
        <w:pStyle w:val="null3"/>
        <w:ind w:firstLine="480"/>
      </w:pPr>
      <w:r>
        <w:rPr/>
        <w:t>6.投诉书的投诉请求应与投诉事项相关。</w:t>
      </w:r>
    </w:p>
    <w:p>
      <w:pPr>
        <w:pStyle w:val="null3"/>
        <w:ind w:firstLine="480"/>
      </w:pPr>
      <w:r>
        <w:rPr/>
        <w:t>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b/>
          <w:sz w:val="28"/>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b/>
          <w:sz w:val="28"/>
        </w:rPr>
        <w:t>格式二十四：</w:t>
      </w:r>
    </w:p>
    <w:p>
      <w:pPr>
        <w:pStyle w:val="null3"/>
        <w:ind w:firstLine="480"/>
      </w:pPr>
      <w:r>
        <w:rPr/>
        <w:t>附件（以下格式文件由供应商根据需要选用）</w:t>
      </w:r>
    </w:p>
    <w:p>
      <w:pPr>
        <w:pStyle w:val="null3"/>
        <w:ind w:firstLine="480"/>
        <w:jc w:val="center"/>
        <w:outlineLvl w:val="3"/>
      </w:pPr>
      <w:r>
        <w:rPr>
          <w:b/>
          <w:sz w:val="24"/>
        </w:rPr>
        <w:t>政府采购投标（响应）担保函</w:t>
      </w:r>
    </w:p>
    <w:p>
      <w:pPr>
        <w:pStyle w:val="null3"/>
        <w:ind w:firstLine="480"/>
        <w:jc w:val="right"/>
      </w:pPr>
      <w:r>
        <w:rPr/>
        <w:t>编号：【】号</w:t>
      </w:r>
    </w:p>
    <w:p>
      <w:pPr>
        <w:pStyle w:val="null3"/>
        <w:ind w:firstLine="480"/>
      </w:pPr>
      <w:r>
        <w:rPr/>
        <w:t>（采购人）：</w:t>
      </w:r>
    </w:p>
    <w:p>
      <w:pPr>
        <w:pStyle w:val="null3"/>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jc w:val="right"/>
      </w:pPr>
      <w:r>
        <w:rPr/>
        <w:t>保证人：_______（公章）_______</w:t>
      </w:r>
    </w:p>
    <w:p>
      <w:pPr>
        <w:pStyle w:val="null3"/>
        <w:ind w:firstLine="480"/>
        <w:jc w:val="right"/>
      </w:pPr>
      <w:r>
        <w:rPr/>
        <w:t>联系人：________________联系电话：_______________</w:t>
      </w:r>
    </w:p>
    <w:p>
      <w:pPr>
        <w:pStyle w:val="null3"/>
        <w:ind w:firstLine="480"/>
        <w:jc w:val="right"/>
      </w:pPr>
      <w:r>
        <w:rPr/>
        <w:t>___年___月___日</w:t>
      </w:r>
    </w:p>
    <w:p>
      <w:pPr>
        <w:pStyle w:val="null3"/>
        <w:ind w:firstLine="480"/>
      </w:pPr>
      <w:r>
        <w:rPr/>
        <w:t xml:space="preserve"> </w:t>
      </w:r>
    </w:p>
    <w:p>
      <w:pPr>
        <w:pStyle w:val="null3"/>
        <w:outlineLvl w:val="2"/>
      </w:pPr>
      <w:r>
        <w:rPr>
          <w:b/>
          <w:sz w:val="28"/>
        </w:rPr>
        <w:t>格式二十五：</w:t>
      </w:r>
    </w:p>
    <w:p>
      <w:pPr>
        <w:pStyle w:val="null3"/>
        <w:ind w:firstLine="480"/>
        <w:jc w:val="center"/>
        <w:outlineLvl w:val="3"/>
      </w:pPr>
      <w:r>
        <w:rPr>
          <w:b/>
          <w:sz w:val="24"/>
        </w:rPr>
        <w:t>政府采购履约担保函</w:t>
      </w:r>
    </w:p>
    <w:p>
      <w:pPr>
        <w:pStyle w:val="null3"/>
      </w:pPr>
      <w:r>
        <w:rPr/>
        <w:t>编号：</w:t>
      </w:r>
    </w:p>
    <w:p>
      <w:pPr>
        <w:pStyle w:val="null3"/>
        <w:ind w:firstLine="480"/>
      </w:pPr>
      <w:r>
        <w:rPr/>
        <w:t>（采购人）：</w:t>
      </w:r>
    </w:p>
    <w:p>
      <w:pPr>
        <w:pStyle w:val="null3"/>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(一)</w:t>
      </w:r>
      <w:r>
        <w:rPr/>
        <w:t>种方式解决:</w:t>
      </w:r>
    </w:p>
    <w:p>
      <w:pPr>
        <w:pStyle w:val="null3"/>
        <w:ind w:firstLine="480"/>
      </w:pPr>
      <w:r>
        <w:rPr/>
        <w:t>(一)向我方所在地的人民法院起诉。</w:t>
      </w:r>
    </w:p>
    <w:p>
      <w:pPr>
        <w:pStyle w:val="null3"/>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ind w:firstLine="480"/>
        <w:jc w:val="center"/>
        <w:outlineLvl w:val="3"/>
      </w:pPr>
      <w:r>
        <w:rPr>
          <w:b/>
          <w:sz w:val="24"/>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